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234" w:rsidRDefault="00AA2234" w:rsidP="00AA2234">
      <w:pPr>
        <w:suppressLineNumbers/>
        <w:spacing w:line="276" w:lineRule="auto"/>
        <w:rPr>
          <w:b/>
          <w:bCs/>
          <w:sz w:val="26"/>
          <w:szCs w:val="26"/>
        </w:rPr>
      </w:pPr>
      <w:bookmarkStart w:id="0" w:name="_GoBack"/>
      <w:bookmarkEnd w:id="0"/>
      <w:r>
        <w:rPr>
          <w:b/>
          <w:bCs/>
          <w:sz w:val="26"/>
          <w:szCs w:val="26"/>
          <w:rtl/>
        </w:rPr>
        <w:t xml:space="preserve">בפניי : </w:t>
      </w:r>
      <w:r>
        <w:rPr>
          <w:b/>
          <w:bCs/>
          <w:sz w:val="26"/>
          <w:szCs w:val="26"/>
          <w:rtl/>
        </w:rPr>
        <w:tab/>
        <w:t>כבוד השופטת</w:t>
      </w:r>
      <w:r>
        <w:rPr>
          <w:rFonts w:hint="cs"/>
          <w:b/>
          <w:bCs/>
          <w:sz w:val="26"/>
          <w:szCs w:val="26"/>
          <w:rtl/>
        </w:rPr>
        <w:t xml:space="preserve"> לירון זרבל קדשאי</w:t>
      </w:r>
    </w:p>
    <w:p w:rsidR="00AA2234" w:rsidRDefault="00AA2234" w:rsidP="00AA2234">
      <w:pPr>
        <w:suppressLineNumbers/>
        <w:spacing w:line="276" w:lineRule="auto"/>
        <w:rPr>
          <w:b/>
          <w:bCs/>
          <w:sz w:val="26"/>
          <w:szCs w:val="26"/>
          <w:rtl/>
        </w:rPr>
      </w:pPr>
    </w:p>
    <w:p w:rsidR="00AA2234" w:rsidRDefault="00AA2234" w:rsidP="00AA2234">
      <w:pPr>
        <w:suppressLineNumbers/>
        <w:spacing w:line="276" w:lineRule="auto"/>
        <w:rPr>
          <w:b/>
          <w:bCs/>
          <w:sz w:val="26"/>
          <w:szCs w:val="26"/>
          <w:rtl/>
        </w:rPr>
      </w:pPr>
    </w:p>
    <w:p w:rsidR="00AA2234" w:rsidRDefault="00AA2234" w:rsidP="00AA2234">
      <w:pPr>
        <w:suppressLineNumbers/>
        <w:spacing w:line="276" w:lineRule="auto"/>
        <w:rPr>
          <w:b/>
          <w:bCs/>
          <w:sz w:val="26"/>
          <w:szCs w:val="26"/>
          <w:rtl/>
        </w:rPr>
      </w:pPr>
    </w:p>
    <w:p w:rsidR="00AA2234" w:rsidRDefault="00AA2234" w:rsidP="004F4063">
      <w:pPr>
        <w:suppressLineNumbers/>
        <w:spacing w:line="276" w:lineRule="auto"/>
        <w:rPr>
          <w:b/>
          <w:bCs/>
          <w:sz w:val="26"/>
          <w:szCs w:val="26"/>
          <w:rtl/>
        </w:rPr>
      </w:pPr>
      <w:r>
        <w:rPr>
          <w:b/>
          <w:bCs/>
          <w:sz w:val="26"/>
          <w:szCs w:val="26"/>
          <w:rtl/>
        </w:rPr>
        <w:t xml:space="preserve">הקטינה : </w:t>
      </w:r>
      <w:r>
        <w:rPr>
          <w:b/>
          <w:bCs/>
          <w:sz w:val="26"/>
          <w:szCs w:val="26"/>
          <w:rtl/>
        </w:rPr>
        <w:tab/>
      </w:r>
      <w:r>
        <w:rPr>
          <w:b/>
          <w:bCs/>
          <w:sz w:val="26"/>
          <w:szCs w:val="26"/>
          <w:rtl/>
        </w:rPr>
        <w:tab/>
      </w:r>
      <w:r w:rsidR="00296494">
        <w:rPr>
          <w:rFonts w:hint="cs"/>
          <w:b/>
          <w:bCs/>
          <w:sz w:val="26"/>
          <w:szCs w:val="26"/>
          <w:rtl/>
        </w:rPr>
        <w:t>קטינה</w:t>
      </w:r>
      <w:r>
        <w:rPr>
          <w:b/>
          <w:bCs/>
          <w:sz w:val="26"/>
          <w:szCs w:val="26"/>
          <w:rtl/>
        </w:rPr>
        <w:t xml:space="preserve">, ילידת </w:t>
      </w:r>
      <w:r w:rsidR="004F4063">
        <w:rPr>
          <w:rFonts w:hint="cs"/>
          <w:b/>
          <w:bCs/>
          <w:sz w:val="26"/>
          <w:szCs w:val="26"/>
          <w:rtl/>
        </w:rPr>
        <w:t>00</w:t>
      </w:r>
      <w:r>
        <w:rPr>
          <w:b/>
          <w:bCs/>
          <w:sz w:val="26"/>
          <w:szCs w:val="26"/>
          <w:rtl/>
        </w:rPr>
        <w:t>.3.20</w:t>
      </w:r>
    </w:p>
    <w:p w:rsidR="00AA2234" w:rsidRDefault="00AA2234" w:rsidP="00AA2234">
      <w:pPr>
        <w:suppressLineNumbers/>
        <w:spacing w:line="276" w:lineRule="auto"/>
        <w:rPr>
          <w:b/>
          <w:bCs/>
          <w:sz w:val="26"/>
          <w:szCs w:val="26"/>
          <w:rtl/>
        </w:rPr>
      </w:pPr>
    </w:p>
    <w:p w:rsidR="00AA2234" w:rsidRDefault="00AA2234" w:rsidP="00AA2234">
      <w:pPr>
        <w:suppressLineNumbers/>
        <w:spacing w:line="276" w:lineRule="auto"/>
        <w:rPr>
          <w:b/>
          <w:bCs/>
          <w:sz w:val="26"/>
          <w:szCs w:val="26"/>
          <w:rtl/>
        </w:rPr>
      </w:pPr>
    </w:p>
    <w:p w:rsidR="00AA2234" w:rsidRDefault="00AA2234" w:rsidP="004F4063">
      <w:pPr>
        <w:suppressLineNumbers/>
        <w:spacing w:line="276" w:lineRule="auto"/>
        <w:rPr>
          <w:b/>
          <w:bCs/>
          <w:sz w:val="26"/>
          <w:szCs w:val="26"/>
          <w:rtl/>
        </w:rPr>
      </w:pPr>
      <w:r>
        <w:rPr>
          <w:b/>
          <w:bCs/>
          <w:sz w:val="26"/>
          <w:szCs w:val="26"/>
          <w:rtl/>
        </w:rPr>
        <w:t>ה</w:t>
      </w:r>
      <w:r w:rsidR="00357683">
        <w:rPr>
          <w:rFonts w:hint="cs"/>
          <w:b/>
          <w:bCs/>
          <w:sz w:val="26"/>
          <w:szCs w:val="26"/>
          <w:rtl/>
        </w:rPr>
        <w:t>תובעת</w:t>
      </w:r>
      <w:r>
        <w:rPr>
          <w:b/>
          <w:bCs/>
          <w:sz w:val="26"/>
          <w:szCs w:val="26"/>
          <w:rtl/>
        </w:rPr>
        <w:t xml:space="preserve"> : </w:t>
      </w:r>
      <w:r>
        <w:rPr>
          <w:b/>
          <w:bCs/>
          <w:sz w:val="26"/>
          <w:szCs w:val="26"/>
          <w:rtl/>
        </w:rPr>
        <w:tab/>
      </w:r>
      <w:r>
        <w:rPr>
          <w:b/>
          <w:bCs/>
          <w:sz w:val="26"/>
          <w:szCs w:val="26"/>
          <w:rtl/>
        </w:rPr>
        <w:tab/>
      </w:r>
      <w:r w:rsidR="004F4063">
        <w:rPr>
          <w:rFonts w:hint="cs"/>
          <w:b/>
          <w:bCs/>
          <w:sz w:val="26"/>
          <w:szCs w:val="26"/>
          <w:rtl/>
        </w:rPr>
        <w:t>פלונית</w:t>
      </w:r>
    </w:p>
    <w:p w:rsidR="00AA2234" w:rsidRDefault="00357683" w:rsidP="00AA2234">
      <w:pPr>
        <w:suppressLineNumbers/>
        <w:spacing w:line="276" w:lineRule="auto"/>
        <w:rPr>
          <w:sz w:val="26"/>
          <w:szCs w:val="26"/>
          <w:rtl/>
        </w:rPr>
      </w:pPr>
      <w:r>
        <w:rPr>
          <w:sz w:val="26"/>
          <w:szCs w:val="26"/>
          <w:rtl/>
        </w:rPr>
        <w:tab/>
      </w:r>
      <w:r w:rsidR="00AA2234">
        <w:rPr>
          <w:sz w:val="26"/>
          <w:szCs w:val="26"/>
          <w:rtl/>
        </w:rPr>
        <w:tab/>
      </w:r>
      <w:r w:rsidR="00AA2234">
        <w:rPr>
          <w:sz w:val="26"/>
          <w:szCs w:val="26"/>
          <w:rtl/>
        </w:rPr>
        <w:tab/>
      </w:r>
      <w:r w:rsidR="00AA2234">
        <w:rPr>
          <w:rtl/>
        </w:rPr>
        <w:t>ע"י ב"כ עו"ד גבי ברנדס</w:t>
      </w:r>
    </w:p>
    <w:p w:rsidR="00AA2234" w:rsidRDefault="00AA2234" w:rsidP="00AA2234">
      <w:pPr>
        <w:suppressLineNumbers/>
        <w:spacing w:line="276" w:lineRule="auto"/>
        <w:rPr>
          <w:b/>
          <w:bCs/>
          <w:sz w:val="26"/>
          <w:szCs w:val="26"/>
          <w:rtl/>
        </w:rPr>
      </w:pPr>
    </w:p>
    <w:p w:rsidR="00F734B3" w:rsidRDefault="00F734B3" w:rsidP="00AA2234">
      <w:pPr>
        <w:suppressLineNumbers/>
        <w:spacing w:line="276" w:lineRule="auto"/>
        <w:rPr>
          <w:b/>
          <w:bCs/>
          <w:sz w:val="26"/>
          <w:szCs w:val="26"/>
          <w:rtl/>
        </w:rPr>
      </w:pPr>
    </w:p>
    <w:p w:rsidR="00AA2234" w:rsidRPr="00F734B3" w:rsidRDefault="00AA2234" w:rsidP="00AA2234">
      <w:pPr>
        <w:suppressLineNumbers/>
        <w:spacing w:line="276" w:lineRule="auto"/>
        <w:ind w:left="2160" w:firstLine="720"/>
        <w:rPr>
          <w:sz w:val="26"/>
          <w:szCs w:val="26"/>
          <w:rtl/>
        </w:rPr>
      </w:pPr>
      <w:r w:rsidRPr="00F734B3">
        <w:rPr>
          <w:sz w:val="26"/>
          <w:szCs w:val="26"/>
          <w:rtl/>
        </w:rPr>
        <w:t>נ  ג  ד</w:t>
      </w:r>
    </w:p>
    <w:p w:rsidR="00AA2234" w:rsidRDefault="00AA2234" w:rsidP="00AA2234">
      <w:pPr>
        <w:suppressLineNumbers/>
        <w:spacing w:line="276" w:lineRule="auto"/>
        <w:rPr>
          <w:b/>
          <w:bCs/>
          <w:sz w:val="26"/>
          <w:szCs w:val="26"/>
          <w:rtl/>
        </w:rPr>
      </w:pPr>
    </w:p>
    <w:p w:rsidR="00F734B3" w:rsidRDefault="00F734B3" w:rsidP="00AA2234">
      <w:pPr>
        <w:suppressLineNumbers/>
        <w:spacing w:line="276" w:lineRule="auto"/>
        <w:rPr>
          <w:b/>
          <w:bCs/>
          <w:sz w:val="26"/>
          <w:szCs w:val="26"/>
          <w:rtl/>
        </w:rPr>
      </w:pPr>
    </w:p>
    <w:p w:rsidR="00AA2234" w:rsidRDefault="00AA2234" w:rsidP="004F4063">
      <w:pPr>
        <w:suppressLineNumbers/>
        <w:spacing w:line="276" w:lineRule="auto"/>
        <w:rPr>
          <w:b/>
          <w:bCs/>
          <w:sz w:val="26"/>
          <w:szCs w:val="26"/>
          <w:rtl/>
        </w:rPr>
      </w:pPr>
      <w:r>
        <w:rPr>
          <w:b/>
          <w:bCs/>
          <w:sz w:val="26"/>
          <w:szCs w:val="26"/>
          <w:rtl/>
        </w:rPr>
        <w:t>ה</w:t>
      </w:r>
      <w:r w:rsidR="00357683">
        <w:rPr>
          <w:rFonts w:hint="cs"/>
          <w:b/>
          <w:bCs/>
          <w:sz w:val="26"/>
          <w:szCs w:val="26"/>
          <w:rtl/>
        </w:rPr>
        <w:t>נתבע</w:t>
      </w:r>
      <w:r>
        <w:rPr>
          <w:b/>
          <w:bCs/>
          <w:sz w:val="26"/>
          <w:szCs w:val="26"/>
          <w:rtl/>
        </w:rPr>
        <w:t xml:space="preserve"> : </w:t>
      </w:r>
      <w:r>
        <w:rPr>
          <w:b/>
          <w:bCs/>
          <w:sz w:val="26"/>
          <w:szCs w:val="26"/>
          <w:rtl/>
        </w:rPr>
        <w:tab/>
      </w:r>
      <w:r>
        <w:rPr>
          <w:b/>
          <w:bCs/>
          <w:sz w:val="26"/>
          <w:szCs w:val="26"/>
          <w:rtl/>
        </w:rPr>
        <w:tab/>
      </w:r>
      <w:r w:rsidR="004F4063">
        <w:rPr>
          <w:rFonts w:hint="cs"/>
          <w:b/>
          <w:bCs/>
          <w:sz w:val="26"/>
          <w:szCs w:val="26"/>
          <w:rtl/>
        </w:rPr>
        <w:t>פלוני</w:t>
      </w:r>
    </w:p>
    <w:p w:rsidR="00AA2234" w:rsidRDefault="00AA2234" w:rsidP="00AA2234">
      <w:pPr>
        <w:suppressLineNumbers/>
        <w:spacing w:line="276" w:lineRule="auto"/>
        <w:rPr>
          <w:sz w:val="26"/>
          <w:szCs w:val="26"/>
          <w:rtl/>
        </w:rPr>
      </w:pPr>
      <w:r>
        <w:rPr>
          <w:sz w:val="26"/>
          <w:szCs w:val="26"/>
          <w:rtl/>
        </w:rPr>
        <w:tab/>
      </w:r>
      <w:r>
        <w:rPr>
          <w:sz w:val="26"/>
          <w:szCs w:val="26"/>
          <w:rtl/>
        </w:rPr>
        <w:tab/>
      </w:r>
      <w:r>
        <w:rPr>
          <w:sz w:val="26"/>
          <w:szCs w:val="26"/>
          <w:rtl/>
        </w:rPr>
        <w:tab/>
      </w:r>
      <w:r>
        <w:rPr>
          <w:rtl/>
        </w:rPr>
        <w:t>ע"י ב"כ עו"ד אירית ברנדס</w:t>
      </w:r>
    </w:p>
    <w:p w:rsidR="00AA2234" w:rsidRDefault="00AA2234" w:rsidP="00AA2234">
      <w:pPr>
        <w:suppressLineNumbers/>
        <w:rPr>
          <w:rtl/>
        </w:rPr>
      </w:pPr>
    </w:p>
    <w:p w:rsidR="006816EC" w:rsidRDefault="006816EC"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AA2234" w:rsidRDefault="00005C8B">
            <w:pPr>
              <w:bidi w:val="0"/>
              <w:jc w:val="center"/>
              <w:rPr>
                <w:rFonts w:ascii="Arial" w:hAnsi="Arial"/>
                <w:b/>
                <w:bCs/>
                <w:noProof w:val="0"/>
                <w:sz w:val="36"/>
                <w:szCs w:val="36"/>
                <w:u w:val="single"/>
              </w:rPr>
            </w:pPr>
            <w:r w:rsidRPr="00AA2234">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66330D" w:rsidRDefault="00357683" w:rsidP="0066330D">
      <w:pPr>
        <w:pStyle w:val="ad"/>
        <w:spacing w:line="360" w:lineRule="auto"/>
        <w:ind w:left="-567"/>
        <w:jc w:val="both"/>
        <w:rPr>
          <w:rFonts w:ascii="Arial" w:hAnsi="Arial"/>
          <w:b/>
          <w:bCs/>
          <w:noProof w:val="0"/>
          <w:sz w:val="26"/>
          <w:szCs w:val="26"/>
          <w:u w:val="single"/>
          <w:rtl/>
        </w:rPr>
      </w:pPr>
      <w:r w:rsidRPr="0066330D">
        <w:rPr>
          <w:rFonts w:ascii="Arial" w:hAnsi="Arial" w:hint="cs"/>
          <w:b/>
          <w:bCs/>
          <w:noProof w:val="0"/>
          <w:sz w:val="26"/>
          <w:szCs w:val="26"/>
          <w:u w:val="single"/>
          <w:rtl/>
        </w:rPr>
        <w:t>מבוא</w:t>
      </w:r>
    </w:p>
    <w:p w:rsidR="00357683" w:rsidRDefault="00357683" w:rsidP="0066330D">
      <w:pPr>
        <w:spacing w:line="360" w:lineRule="auto"/>
        <w:ind w:left="-284"/>
        <w:jc w:val="both"/>
        <w:rPr>
          <w:rFonts w:ascii="Arial" w:hAnsi="Arial"/>
          <w:noProof w:val="0"/>
          <w:rtl/>
        </w:rPr>
      </w:pPr>
    </w:p>
    <w:p w:rsidR="00B21DD9" w:rsidRPr="0066330D" w:rsidRDefault="00357683" w:rsidP="004F4063">
      <w:pPr>
        <w:pStyle w:val="ad"/>
        <w:numPr>
          <w:ilvl w:val="0"/>
          <w:numId w:val="4"/>
        </w:numPr>
        <w:spacing w:line="360" w:lineRule="auto"/>
        <w:ind w:left="-284"/>
        <w:jc w:val="both"/>
        <w:rPr>
          <w:rFonts w:ascii="Arial" w:hAnsi="Arial"/>
          <w:noProof w:val="0"/>
          <w:rtl/>
        </w:rPr>
      </w:pPr>
      <w:r w:rsidRPr="0066330D">
        <w:rPr>
          <w:rFonts w:ascii="Arial" w:hAnsi="Arial" w:hint="cs"/>
          <w:noProof w:val="0"/>
          <w:rtl/>
        </w:rPr>
        <w:t>בשלה העת להכריע במזונותיה הקבועים של הקטינה</w:t>
      </w:r>
      <w:r w:rsidR="00F21A83" w:rsidRPr="0066330D">
        <w:rPr>
          <w:rFonts w:ascii="Arial" w:hAnsi="Arial" w:hint="cs"/>
          <w:noProof w:val="0"/>
          <w:rtl/>
        </w:rPr>
        <w:t xml:space="preserve"> </w:t>
      </w:r>
      <w:r w:rsidR="004F4063">
        <w:rPr>
          <w:rFonts w:ascii="Arial" w:hAnsi="Arial" w:hint="cs"/>
          <w:noProof w:val="0"/>
          <w:rtl/>
        </w:rPr>
        <w:t xml:space="preserve">[...] </w:t>
      </w:r>
      <w:r w:rsidRPr="0066330D">
        <w:rPr>
          <w:rFonts w:ascii="Arial" w:hAnsi="Arial" w:hint="cs"/>
          <w:noProof w:val="0"/>
          <w:rtl/>
        </w:rPr>
        <w:t xml:space="preserve">בת יחידה להוריה ופרי </w:t>
      </w:r>
      <w:r w:rsidR="00955855">
        <w:rPr>
          <w:rFonts w:ascii="Arial" w:hAnsi="Arial" w:hint="cs"/>
          <w:noProof w:val="0"/>
          <w:rtl/>
        </w:rPr>
        <w:t>מערכת יחסים קצרה</w:t>
      </w:r>
      <w:r w:rsidRPr="0066330D">
        <w:rPr>
          <w:rFonts w:ascii="Arial" w:hAnsi="Arial" w:hint="cs"/>
          <w:noProof w:val="0"/>
          <w:rtl/>
        </w:rPr>
        <w:t xml:space="preserve"> שקיימו השניים. נכון לעת זו מלאו ל</w:t>
      </w:r>
      <w:r w:rsidR="0027484C" w:rsidRPr="0066330D">
        <w:rPr>
          <w:rFonts w:ascii="Arial" w:hAnsi="Arial" w:hint="cs"/>
          <w:noProof w:val="0"/>
          <w:rtl/>
        </w:rPr>
        <w:t>קטינה</w:t>
      </w:r>
      <w:r w:rsidRPr="0066330D">
        <w:rPr>
          <w:rFonts w:ascii="Arial" w:hAnsi="Arial" w:hint="cs"/>
          <w:noProof w:val="0"/>
          <w:rtl/>
        </w:rPr>
        <w:t xml:space="preserve"> 3 </w:t>
      </w:r>
      <w:r w:rsidR="00F21A83" w:rsidRPr="0066330D">
        <w:rPr>
          <w:rFonts w:ascii="Arial" w:hAnsi="Arial" w:hint="cs"/>
          <w:noProof w:val="0"/>
          <w:rtl/>
        </w:rPr>
        <w:t xml:space="preserve">שנים </w:t>
      </w:r>
      <w:r w:rsidRPr="0066330D">
        <w:rPr>
          <w:rFonts w:ascii="Arial" w:hAnsi="Arial" w:hint="cs"/>
          <w:noProof w:val="0"/>
          <w:rtl/>
        </w:rPr>
        <w:t>וחודשיים</w:t>
      </w:r>
      <w:r w:rsidR="00F21A83" w:rsidRPr="0066330D">
        <w:rPr>
          <w:rFonts w:ascii="Arial" w:hAnsi="Arial" w:hint="cs"/>
          <w:noProof w:val="0"/>
          <w:rtl/>
        </w:rPr>
        <w:t xml:space="preserve"> ימים, והיא עודנה מקטני-</w:t>
      </w:r>
      <w:r w:rsidRPr="0066330D">
        <w:rPr>
          <w:rFonts w:ascii="Arial" w:hAnsi="Arial" w:hint="cs"/>
          <w:noProof w:val="0"/>
          <w:rtl/>
        </w:rPr>
        <w:t xml:space="preserve">קטינים. את אופי היחסים בין ההורים </w:t>
      </w:r>
      <w:r w:rsidR="00F21A83" w:rsidRPr="0066330D">
        <w:rPr>
          <w:rFonts w:ascii="Arial" w:hAnsi="Arial" w:hint="cs"/>
          <w:noProof w:val="0"/>
          <w:rtl/>
        </w:rPr>
        <w:t xml:space="preserve">טרם לידתה </w:t>
      </w:r>
      <w:r w:rsidRPr="0066330D">
        <w:rPr>
          <w:rFonts w:ascii="Arial" w:hAnsi="Arial" w:hint="cs"/>
          <w:noProof w:val="0"/>
          <w:rtl/>
        </w:rPr>
        <w:t>אפשר לתאר כארעי</w:t>
      </w:r>
      <w:r w:rsidR="00B21DD9" w:rsidRPr="0066330D">
        <w:rPr>
          <w:rFonts w:ascii="Arial" w:hAnsi="Arial" w:hint="cs"/>
          <w:noProof w:val="0"/>
          <w:rtl/>
        </w:rPr>
        <w:t>. ספק רב אם ראו עצמם כבני זוג וספק עוד אם קדמה כוונה משותפת להרות ולהביא בת אל העולם. נסיבות אלה אינן מעלות או מורידות</w:t>
      </w:r>
      <w:r w:rsidR="00F21A83" w:rsidRPr="0066330D">
        <w:rPr>
          <w:rFonts w:ascii="Arial" w:hAnsi="Arial" w:hint="cs"/>
          <w:noProof w:val="0"/>
          <w:rtl/>
        </w:rPr>
        <w:t xml:space="preserve"> כמובן</w:t>
      </w:r>
      <w:r w:rsidR="00B21DD9" w:rsidRPr="0066330D">
        <w:rPr>
          <w:rFonts w:ascii="Arial" w:hAnsi="Arial" w:hint="cs"/>
          <w:noProof w:val="0"/>
          <w:rtl/>
        </w:rPr>
        <w:t xml:space="preserve"> בנוגע לזכותה של הקטינה למזונותיה או לחובה המוטלת על הוריה לספק את צרכיה על פי הדין הקיים. להלן אעמוד בקצרה על הרקע הרלוונטי שהביאנו עד הלום.</w:t>
      </w:r>
    </w:p>
    <w:p w:rsidR="00B21DD9" w:rsidRDefault="00B21DD9" w:rsidP="0066330D">
      <w:pPr>
        <w:spacing w:line="360" w:lineRule="auto"/>
        <w:ind w:left="-284"/>
        <w:jc w:val="both"/>
        <w:rPr>
          <w:rFonts w:ascii="Arial" w:hAnsi="Arial"/>
          <w:noProof w:val="0"/>
          <w:rtl/>
        </w:rPr>
      </w:pPr>
    </w:p>
    <w:p w:rsidR="00B21DD9" w:rsidRPr="0066330D" w:rsidRDefault="00B21DD9" w:rsidP="004F4063">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הצדדים הכירו בעיר </w:t>
      </w:r>
      <w:r w:rsidR="004F4063">
        <w:rPr>
          <w:rFonts w:ascii="Arial" w:hAnsi="Arial" w:hint="cs"/>
          <w:noProof w:val="0"/>
          <w:rtl/>
        </w:rPr>
        <w:t>[בדרום הארץ]</w:t>
      </w:r>
      <w:r w:rsidRPr="0066330D">
        <w:rPr>
          <w:rFonts w:ascii="Arial" w:hAnsi="Arial" w:hint="cs"/>
          <w:noProof w:val="0"/>
          <w:rtl/>
        </w:rPr>
        <w:t>, עת שניהם היו רווקים</w:t>
      </w:r>
      <w:r w:rsidR="001F1259" w:rsidRPr="0066330D">
        <w:rPr>
          <w:rFonts w:ascii="Arial" w:hAnsi="Arial" w:hint="cs"/>
          <w:noProof w:val="0"/>
          <w:rtl/>
        </w:rPr>
        <w:t>. הנתבע תושב העיר</w:t>
      </w:r>
      <w:r w:rsidRPr="0066330D">
        <w:rPr>
          <w:rFonts w:ascii="Arial" w:hAnsi="Arial" w:hint="cs"/>
          <w:noProof w:val="0"/>
          <w:rtl/>
        </w:rPr>
        <w:t xml:space="preserve"> </w:t>
      </w:r>
      <w:r w:rsidR="001F1259" w:rsidRPr="0066330D">
        <w:rPr>
          <w:rFonts w:ascii="Arial" w:hAnsi="Arial" w:hint="cs"/>
          <w:noProof w:val="0"/>
          <w:rtl/>
        </w:rPr>
        <w:t>והתובעת שהתה</w:t>
      </w:r>
      <w:r w:rsidRPr="0066330D">
        <w:rPr>
          <w:rFonts w:ascii="Arial" w:hAnsi="Arial" w:hint="cs"/>
          <w:noProof w:val="0"/>
          <w:rtl/>
        </w:rPr>
        <w:t xml:space="preserve"> בעיר לצרכי עבודה. בעת שהות</w:t>
      </w:r>
      <w:r w:rsidR="0027484C" w:rsidRPr="0066330D">
        <w:rPr>
          <w:rFonts w:ascii="Arial" w:hAnsi="Arial" w:hint="cs"/>
          <w:noProof w:val="0"/>
          <w:rtl/>
        </w:rPr>
        <w:t>ה שם</w:t>
      </w:r>
      <w:r w:rsidRPr="0066330D">
        <w:rPr>
          <w:rFonts w:ascii="Arial" w:hAnsi="Arial" w:hint="cs"/>
          <w:noProof w:val="0"/>
          <w:rtl/>
        </w:rPr>
        <w:t xml:space="preserve"> ניהלו </w:t>
      </w:r>
      <w:r w:rsidR="0027484C" w:rsidRPr="0066330D">
        <w:rPr>
          <w:rFonts w:ascii="Arial" w:hAnsi="Arial" w:hint="cs"/>
          <w:noProof w:val="0"/>
          <w:rtl/>
        </w:rPr>
        <w:t xml:space="preserve">השניים </w:t>
      </w:r>
      <w:r w:rsidRPr="0066330D">
        <w:rPr>
          <w:rFonts w:ascii="Arial" w:hAnsi="Arial" w:hint="cs"/>
          <w:noProof w:val="0"/>
          <w:rtl/>
        </w:rPr>
        <w:t xml:space="preserve">מערכת יחסים רומנטית קצרה, ולאחר זמן קצר שבה התובעת לבית הוריה בעיר </w:t>
      </w:r>
      <w:r w:rsidR="004F4063">
        <w:rPr>
          <w:rFonts w:ascii="Arial" w:hAnsi="Arial" w:hint="cs"/>
          <w:noProof w:val="0"/>
          <w:rtl/>
        </w:rPr>
        <w:t>[בצפון הארץ]</w:t>
      </w:r>
      <w:r w:rsidRPr="0066330D">
        <w:rPr>
          <w:rFonts w:ascii="Arial" w:hAnsi="Arial" w:hint="cs"/>
          <w:noProof w:val="0"/>
          <w:rtl/>
        </w:rPr>
        <w:t xml:space="preserve">. קיימת מחלוקת בדבר המועד בו נודע לתובעת </w:t>
      </w:r>
      <w:r w:rsidR="0027484C" w:rsidRPr="0066330D">
        <w:rPr>
          <w:rFonts w:ascii="Arial" w:hAnsi="Arial" w:hint="cs"/>
          <w:noProof w:val="0"/>
          <w:rtl/>
        </w:rPr>
        <w:t>ש</w:t>
      </w:r>
      <w:r w:rsidRPr="0066330D">
        <w:rPr>
          <w:rFonts w:ascii="Arial" w:hAnsi="Arial" w:hint="cs"/>
          <w:noProof w:val="0"/>
          <w:rtl/>
        </w:rPr>
        <w:t xml:space="preserve">היא </w:t>
      </w:r>
      <w:r w:rsidR="0027484C" w:rsidRPr="0066330D">
        <w:rPr>
          <w:rFonts w:ascii="Arial" w:hAnsi="Arial" w:hint="cs"/>
          <w:noProof w:val="0"/>
          <w:rtl/>
        </w:rPr>
        <w:t>בהריון</w:t>
      </w:r>
      <w:r w:rsidR="00955855">
        <w:rPr>
          <w:rFonts w:ascii="Arial" w:hAnsi="Arial" w:hint="cs"/>
          <w:noProof w:val="0"/>
          <w:rtl/>
        </w:rPr>
        <w:t xml:space="preserve">, אך </w:t>
      </w:r>
      <w:r w:rsidR="0027484C" w:rsidRPr="0066330D">
        <w:rPr>
          <w:rFonts w:ascii="Arial" w:hAnsi="Arial" w:hint="cs"/>
          <w:noProof w:val="0"/>
          <w:rtl/>
        </w:rPr>
        <w:t xml:space="preserve">מחלוקת </w:t>
      </w:r>
      <w:r w:rsidR="00955855">
        <w:rPr>
          <w:rFonts w:ascii="Arial" w:hAnsi="Arial" w:hint="cs"/>
          <w:noProof w:val="0"/>
          <w:rtl/>
        </w:rPr>
        <w:t xml:space="preserve">זו </w:t>
      </w:r>
      <w:r w:rsidR="0027484C" w:rsidRPr="0066330D">
        <w:rPr>
          <w:rFonts w:ascii="Arial" w:hAnsi="Arial" w:hint="cs"/>
          <w:noProof w:val="0"/>
          <w:rtl/>
        </w:rPr>
        <w:t xml:space="preserve">נעדרת משקל בענייננו. </w:t>
      </w:r>
      <w:r w:rsidR="00AB241C" w:rsidRPr="0066330D">
        <w:rPr>
          <w:rFonts w:ascii="Arial" w:hAnsi="Arial" w:hint="cs"/>
          <w:noProof w:val="0"/>
          <w:rtl/>
        </w:rPr>
        <w:t xml:space="preserve">ביום </w:t>
      </w:r>
      <w:r w:rsidR="004F4063">
        <w:rPr>
          <w:rFonts w:ascii="Arial" w:hAnsi="Arial" w:hint="cs"/>
          <w:noProof w:val="0"/>
          <w:rtl/>
        </w:rPr>
        <w:t>00</w:t>
      </w:r>
      <w:r w:rsidR="00AB241C" w:rsidRPr="0066330D">
        <w:rPr>
          <w:rFonts w:ascii="Arial" w:hAnsi="Arial" w:hint="cs"/>
          <w:noProof w:val="0"/>
          <w:rtl/>
        </w:rPr>
        <w:t>.3.2020 נולדה הקטינה מבלי שהנתבע נרשם כאביה.</w:t>
      </w:r>
    </w:p>
    <w:p w:rsidR="00AB241C" w:rsidRDefault="00AB241C" w:rsidP="0066330D">
      <w:pPr>
        <w:spacing w:line="360" w:lineRule="auto"/>
        <w:ind w:left="-284"/>
        <w:jc w:val="both"/>
        <w:rPr>
          <w:rFonts w:ascii="Arial" w:hAnsi="Arial"/>
          <w:noProof w:val="0"/>
          <w:rtl/>
        </w:rPr>
      </w:pPr>
    </w:p>
    <w:p w:rsidR="00AB241C" w:rsidRPr="0066330D" w:rsidRDefault="00AB241C"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בשלהי שנת 2020 הגישה התובעת תביעת אבהות נגד הנתבע, בעקבותיה העלה הנתבע ספקות בנוגע לאבהותו כלפי הקטינה על רקע יחסיהם הקצרים של הצדדים, אך נתן הסכמתו לעריכת בדיקת סיווג רקמות</w:t>
      </w:r>
      <w:r w:rsidR="002B2DB0" w:rsidRPr="0066330D">
        <w:rPr>
          <w:rFonts w:ascii="Arial" w:hAnsi="Arial" w:hint="cs"/>
          <w:noProof w:val="0"/>
          <w:rtl/>
        </w:rPr>
        <w:t>. תוצאות הבדיקה הצביעו על התאמת הנתבע להיות</w:t>
      </w:r>
      <w:r w:rsidR="00F249EB">
        <w:rPr>
          <w:rFonts w:ascii="Arial" w:hAnsi="Arial" w:hint="cs"/>
          <w:noProof w:val="0"/>
          <w:rtl/>
        </w:rPr>
        <w:t>ו</w:t>
      </w:r>
      <w:r w:rsidR="002B2DB0" w:rsidRPr="0066330D">
        <w:rPr>
          <w:rFonts w:ascii="Arial" w:hAnsi="Arial" w:hint="cs"/>
          <w:noProof w:val="0"/>
          <w:rtl/>
        </w:rPr>
        <w:t xml:space="preserve"> אבי הקטינה והוא הוכרז כאביה בפסק די</w:t>
      </w:r>
      <w:r w:rsidR="004B4501" w:rsidRPr="0066330D">
        <w:rPr>
          <w:rFonts w:ascii="Arial" w:hAnsi="Arial" w:hint="cs"/>
          <w:noProof w:val="0"/>
          <w:rtl/>
        </w:rPr>
        <w:t>נו של בית משפט זה, מפי המותב הקודם, מיום 1.9.21.</w:t>
      </w:r>
    </w:p>
    <w:p w:rsidR="004B4501" w:rsidRDefault="004B4501" w:rsidP="0066330D">
      <w:pPr>
        <w:spacing w:line="360" w:lineRule="auto"/>
        <w:ind w:left="-284"/>
        <w:jc w:val="both"/>
        <w:rPr>
          <w:rFonts w:ascii="Arial" w:hAnsi="Arial"/>
          <w:noProof w:val="0"/>
          <w:rtl/>
        </w:rPr>
      </w:pPr>
    </w:p>
    <w:p w:rsidR="00F13A9B" w:rsidRPr="0066330D" w:rsidRDefault="004B4501" w:rsidP="00F249EB">
      <w:pPr>
        <w:pStyle w:val="ad"/>
        <w:numPr>
          <w:ilvl w:val="0"/>
          <w:numId w:val="4"/>
        </w:numPr>
        <w:spacing w:line="360" w:lineRule="auto"/>
        <w:ind w:left="-284"/>
        <w:jc w:val="both"/>
        <w:rPr>
          <w:rFonts w:ascii="Arial" w:hAnsi="Arial"/>
          <w:noProof w:val="0"/>
          <w:rtl/>
        </w:rPr>
      </w:pPr>
      <w:r w:rsidRPr="0066330D">
        <w:rPr>
          <w:rFonts w:ascii="Arial" w:hAnsi="Arial" w:hint="cs"/>
          <w:noProof w:val="0"/>
          <w:rtl/>
        </w:rPr>
        <w:t>בסמוך לאחר ביסוס אבהותו של הנתבע כלפי הקטינה הוגשה התובענה דנן לחיוב הנתבע במזונות הקטינה וביום 20.12.21 ניתן על ידי כבוד הרשמת הבכירה פסק דין בהעדר התגוננות הנתבע, בו חיוב האחרון במזונות הקטינה בשיעור 1,600 ₪ בחודש, ובנוסף במחצית ההוצאות החריגות עבור חינוך ובריאות.</w:t>
      </w:r>
      <w:r w:rsidR="00F13A9B" w:rsidRPr="0066330D">
        <w:rPr>
          <w:rFonts w:ascii="Arial" w:hAnsi="Arial" w:hint="cs"/>
          <w:noProof w:val="0"/>
          <w:rtl/>
        </w:rPr>
        <w:t xml:space="preserve"> ביום 28.12.21, בעקבות בקשתו המנומקת של הנתבע, ביטלה כבוד הרשמת הבכירה את פסק הדין.</w:t>
      </w:r>
    </w:p>
    <w:p w:rsidR="00F13A9B" w:rsidRDefault="00F13A9B" w:rsidP="0066330D">
      <w:pPr>
        <w:spacing w:line="360" w:lineRule="auto"/>
        <w:ind w:left="-284"/>
        <w:jc w:val="both"/>
        <w:rPr>
          <w:rFonts w:ascii="Arial" w:hAnsi="Arial"/>
          <w:noProof w:val="0"/>
          <w:rtl/>
        </w:rPr>
      </w:pPr>
    </w:p>
    <w:p w:rsidR="0008702B" w:rsidRPr="0066330D" w:rsidRDefault="00F13A9B"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בעקבות בקשת התובעת נדרש המותב הקודם לפ</w:t>
      </w:r>
      <w:r w:rsidR="0008702B" w:rsidRPr="0066330D">
        <w:rPr>
          <w:rFonts w:ascii="Arial" w:hAnsi="Arial" w:hint="cs"/>
          <w:noProof w:val="0"/>
          <w:rtl/>
        </w:rPr>
        <w:t>סיקת מזונות זמניים עבור הקטינה, ו</w:t>
      </w:r>
      <w:r w:rsidRPr="0066330D">
        <w:rPr>
          <w:rFonts w:ascii="Arial" w:hAnsi="Arial" w:hint="cs"/>
          <w:noProof w:val="0"/>
          <w:rtl/>
        </w:rPr>
        <w:t>ביום</w:t>
      </w:r>
      <w:r w:rsidR="0008702B" w:rsidRPr="0066330D">
        <w:rPr>
          <w:rFonts w:ascii="Arial" w:hAnsi="Arial" w:hint="cs"/>
          <w:noProof w:val="0"/>
          <w:rtl/>
        </w:rPr>
        <w:t xml:space="preserve"> 24.1.22 הוציא תחת ידו החלטה מפורטת. להלן עיקריה:</w:t>
      </w:r>
    </w:p>
    <w:p w:rsidR="0008702B" w:rsidRDefault="0008702B" w:rsidP="0066330D">
      <w:pPr>
        <w:spacing w:line="360" w:lineRule="auto"/>
        <w:ind w:left="-284"/>
        <w:jc w:val="both"/>
        <w:rPr>
          <w:rFonts w:ascii="Arial" w:hAnsi="Arial"/>
          <w:noProof w:val="0"/>
          <w:rtl/>
        </w:rPr>
      </w:pPr>
    </w:p>
    <w:p w:rsidR="0008702B" w:rsidRPr="0066330D" w:rsidRDefault="0008702B" w:rsidP="00955855">
      <w:pPr>
        <w:pStyle w:val="ad"/>
        <w:spacing w:line="360" w:lineRule="auto"/>
        <w:ind w:left="141" w:right="426"/>
        <w:jc w:val="both"/>
        <w:rPr>
          <w:rFonts w:ascii="Arial" w:hAnsi="Arial"/>
          <w:noProof w:val="0"/>
          <w:rtl/>
        </w:rPr>
      </w:pPr>
      <w:r w:rsidRPr="0066330D">
        <w:rPr>
          <w:rFonts w:ascii="Arial" w:hAnsi="Arial" w:hint="cs"/>
          <w:noProof w:val="0"/>
          <w:rtl/>
        </w:rPr>
        <w:t>"</w:t>
      </w:r>
      <w:r w:rsidRPr="0066330D">
        <w:rPr>
          <w:rFonts w:ascii="Arial" w:hAnsi="Arial" w:hint="cs"/>
          <w:b/>
          <w:bCs/>
          <w:noProof w:val="0"/>
          <w:rtl/>
        </w:rPr>
        <w:t xml:space="preserve">[...] </w:t>
      </w:r>
      <w:r w:rsidRPr="0066330D">
        <w:rPr>
          <w:rFonts w:ascii="Arial" w:hAnsi="Arial"/>
          <w:b/>
          <w:bCs/>
          <w:noProof w:val="0"/>
          <w:rtl/>
        </w:rPr>
        <w:t>מחד גיסא, הדין האישי משית את חובת המזונות על  המשיב. מאידך גיסא יש לתת את הדעת לנסיבות החריגות בענייננו, על אף חלקיות המידע אליו חשוף בית המשפט לעת זו. החלת הדין האישי כמות שהיא תביא בנסיבות העניין לאי-צדק. יש להעדיף בנסיבות העניין חיוב מזונות מעשי, שיהיה בר קימא, ובתוך כך לו</w:t>
      </w:r>
      <w:r w:rsidR="00F249EB">
        <w:rPr>
          <w:rFonts w:ascii="Arial" w:hAnsi="Arial" w:hint="cs"/>
          <w:b/>
          <w:bCs/>
          <w:noProof w:val="0"/>
          <w:rtl/>
        </w:rPr>
        <w:t>ו</w:t>
      </w:r>
      <w:r w:rsidRPr="0066330D">
        <w:rPr>
          <w:rFonts w:ascii="Arial" w:hAnsi="Arial"/>
          <w:b/>
          <w:bCs/>
          <w:noProof w:val="0"/>
          <w:rtl/>
        </w:rPr>
        <w:t>דא שהקטינה לא תדע מחסור</w:t>
      </w:r>
      <w:r w:rsidRPr="0066330D">
        <w:rPr>
          <w:rFonts w:ascii="Arial" w:hAnsi="Arial"/>
          <w:noProof w:val="0"/>
          <w:rtl/>
        </w:rPr>
        <w:t>.</w:t>
      </w:r>
    </w:p>
    <w:p w:rsidR="0008702B" w:rsidRDefault="0008702B" w:rsidP="00955855">
      <w:pPr>
        <w:spacing w:line="360" w:lineRule="auto"/>
        <w:ind w:left="141" w:right="426"/>
        <w:jc w:val="both"/>
        <w:rPr>
          <w:rFonts w:ascii="Arial" w:hAnsi="Arial"/>
          <w:noProof w:val="0"/>
          <w:rtl/>
        </w:rPr>
      </w:pPr>
    </w:p>
    <w:p w:rsidR="0008702B" w:rsidRPr="0066330D" w:rsidRDefault="0008702B" w:rsidP="00955855">
      <w:pPr>
        <w:pStyle w:val="ad"/>
        <w:spacing w:line="360" w:lineRule="auto"/>
        <w:ind w:left="141" w:right="426"/>
        <w:jc w:val="both"/>
        <w:rPr>
          <w:rFonts w:ascii="Arial" w:hAnsi="Arial"/>
          <w:noProof w:val="0"/>
          <w:rtl/>
        </w:rPr>
      </w:pPr>
      <w:r w:rsidRPr="0066330D">
        <w:rPr>
          <w:rFonts w:ascii="Arial" w:hAnsi="Arial"/>
          <w:b/>
          <w:bCs/>
          <w:noProof w:val="0"/>
          <w:rtl/>
        </w:rPr>
        <w:t>המשיב אינו עובד ואין לו הכנסה למעט גמלת הנכות. הוריו הם הנושאים בהוצאותיו. מנגד, למבקשת הכנסה בשיעור 3,375 ₪ (סך הכנסתה בהפחתת דמי השכירות). אין זו בבחינת הכנסה פנויה, ואין לראותה ככזו, כי אם מקור יציב לנשיאה בצרכי הקטינה. לצד זאת יש לתת את הדעת שהמבקשת היא הנושאת לבדה בעול גידול הקטינה ונכון לעת זו המשיב אינו חלק מחייה של הקטינה</w:t>
      </w:r>
      <w:r w:rsidRPr="0066330D">
        <w:rPr>
          <w:rFonts w:ascii="Arial" w:hAnsi="Arial" w:hint="cs"/>
          <w:b/>
          <w:bCs/>
          <w:noProof w:val="0"/>
          <w:rtl/>
        </w:rPr>
        <w:t xml:space="preserve"> [...]</w:t>
      </w:r>
      <w:r w:rsidRPr="0066330D">
        <w:rPr>
          <w:rFonts w:ascii="Arial" w:hAnsi="Arial" w:hint="cs"/>
          <w:noProof w:val="0"/>
          <w:rtl/>
        </w:rPr>
        <w:t>"</w:t>
      </w:r>
      <w:r w:rsidRPr="0066330D">
        <w:rPr>
          <w:rFonts w:ascii="Arial" w:hAnsi="Arial"/>
          <w:noProof w:val="0"/>
          <w:rtl/>
        </w:rPr>
        <w:t>.</w:t>
      </w:r>
    </w:p>
    <w:p w:rsidR="0008702B" w:rsidRDefault="0008702B" w:rsidP="0066330D">
      <w:pPr>
        <w:spacing w:line="360" w:lineRule="auto"/>
        <w:ind w:left="-284"/>
        <w:jc w:val="both"/>
        <w:rPr>
          <w:rFonts w:ascii="Arial" w:hAnsi="Arial"/>
          <w:noProof w:val="0"/>
          <w:rtl/>
        </w:rPr>
      </w:pPr>
    </w:p>
    <w:p w:rsidR="0008702B" w:rsidRPr="0066330D" w:rsidRDefault="0008702B"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בנסיבות אלה חויב הנתבע במזונות הקטינה </w:t>
      </w:r>
      <w:r w:rsidRPr="0066330D">
        <w:rPr>
          <w:rFonts w:ascii="Arial" w:hAnsi="Arial"/>
          <w:noProof w:val="0"/>
          <w:rtl/>
        </w:rPr>
        <w:t xml:space="preserve">בסך </w:t>
      </w:r>
      <w:r w:rsidRPr="0066330D">
        <w:rPr>
          <w:rFonts w:ascii="Arial" w:hAnsi="Arial"/>
          <w:b/>
          <w:bCs/>
          <w:noProof w:val="0"/>
          <w:u w:val="single"/>
          <w:rtl/>
        </w:rPr>
        <w:t>1,250 ₪</w:t>
      </w:r>
      <w:r w:rsidRPr="0066330D">
        <w:rPr>
          <w:rFonts w:ascii="Arial" w:hAnsi="Arial" w:hint="cs"/>
          <w:noProof w:val="0"/>
          <w:u w:val="single"/>
          <w:rtl/>
        </w:rPr>
        <w:t xml:space="preserve">, </w:t>
      </w:r>
      <w:r w:rsidRPr="0066330D">
        <w:rPr>
          <w:rFonts w:ascii="Arial" w:hAnsi="Arial" w:hint="cs"/>
          <w:b/>
          <w:bCs/>
          <w:noProof w:val="0"/>
          <w:u w:val="single"/>
          <w:rtl/>
        </w:rPr>
        <w:t>הכוללים את דמי המדור</w:t>
      </w:r>
      <w:r w:rsidRPr="0066330D">
        <w:rPr>
          <w:rFonts w:ascii="Arial" w:hAnsi="Arial" w:hint="cs"/>
          <w:noProof w:val="0"/>
          <w:rtl/>
        </w:rPr>
        <w:t xml:space="preserve">, וכן במחצית ההוצאות החריגות, וזאת החל מחודש יולי 2021 </w:t>
      </w:r>
      <w:r w:rsidRPr="0066330D">
        <w:rPr>
          <w:rFonts w:ascii="Arial" w:hAnsi="Arial"/>
          <w:noProof w:val="0"/>
          <w:rtl/>
        </w:rPr>
        <w:t xml:space="preserve"> – מועד הגשת הבקשה לי"ס.</w:t>
      </w:r>
    </w:p>
    <w:p w:rsidR="006A226A" w:rsidRDefault="006A226A" w:rsidP="0066330D">
      <w:pPr>
        <w:spacing w:line="360" w:lineRule="auto"/>
        <w:ind w:left="-284"/>
        <w:jc w:val="both"/>
        <w:rPr>
          <w:rFonts w:ascii="Arial" w:hAnsi="Arial"/>
          <w:noProof w:val="0"/>
          <w:rtl/>
        </w:rPr>
      </w:pPr>
    </w:p>
    <w:p w:rsidR="004A78E4" w:rsidRPr="0066330D" w:rsidRDefault="006A226A" w:rsidP="00955855">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לאחר פסיקת המזונות הזמניים עמדה התובעת על פסיקת המזונות למפרע, לאמור, </w:t>
      </w:r>
      <w:r w:rsidR="009C22BD" w:rsidRPr="0066330D">
        <w:rPr>
          <w:rFonts w:ascii="Arial" w:hAnsi="Arial" w:hint="cs"/>
          <w:noProof w:val="0"/>
          <w:rtl/>
        </w:rPr>
        <w:t>החל מ</w:t>
      </w:r>
      <w:r w:rsidRPr="0066330D">
        <w:rPr>
          <w:rFonts w:ascii="Arial" w:hAnsi="Arial" w:hint="cs"/>
          <w:noProof w:val="0"/>
          <w:rtl/>
        </w:rPr>
        <w:t xml:space="preserve">מועד לידת הקטינה, או לחילופין ממועד הגשת תביעת האבהות. </w:t>
      </w:r>
      <w:r w:rsidR="001F1259" w:rsidRPr="0066330D">
        <w:rPr>
          <w:rFonts w:ascii="Arial" w:hAnsi="Arial" w:hint="cs"/>
          <w:noProof w:val="0"/>
          <w:rtl/>
        </w:rPr>
        <w:t>בחודש מרץ 2022</w:t>
      </w:r>
      <w:r w:rsidRPr="0066330D">
        <w:rPr>
          <w:rFonts w:ascii="Arial" w:hAnsi="Arial" w:hint="cs"/>
          <w:noProof w:val="0"/>
          <w:rtl/>
        </w:rPr>
        <w:t xml:space="preserve"> מונתה הח"מ לכהונתה לאחר פרישת המותב הקודם</w:t>
      </w:r>
      <w:r w:rsidR="00C30A8A" w:rsidRPr="0066330D">
        <w:rPr>
          <w:rFonts w:ascii="Arial" w:hAnsi="Arial" w:hint="cs"/>
          <w:noProof w:val="0"/>
          <w:rtl/>
        </w:rPr>
        <w:t>, והתיק הונח על שולחנה</w:t>
      </w:r>
      <w:r w:rsidRPr="0066330D">
        <w:rPr>
          <w:rFonts w:ascii="Arial" w:hAnsi="Arial" w:hint="cs"/>
          <w:noProof w:val="0"/>
          <w:rtl/>
        </w:rPr>
        <w:t>. לאחר דיון שהתקיים במעמד הצדדים</w:t>
      </w:r>
      <w:r w:rsidR="00C30A8A" w:rsidRPr="0066330D">
        <w:rPr>
          <w:rFonts w:ascii="Arial" w:hAnsi="Arial" w:hint="cs"/>
          <w:noProof w:val="0"/>
          <w:rtl/>
        </w:rPr>
        <w:t xml:space="preserve"> ביום 20.6.22</w:t>
      </w:r>
      <w:r w:rsidRPr="0066330D">
        <w:rPr>
          <w:rFonts w:ascii="Arial" w:hAnsi="Arial" w:hint="cs"/>
          <w:noProof w:val="0"/>
          <w:rtl/>
        </w:rPr>
        <w:t xml:space="preserve">, </w:t>
      </w:r>
      <w:r w:rsidR="00C30A8A" w:rsidRPr="0066330D">
        <w:rPr>
          <w:rFonts w:ascii="Arial" w:hAnsi="Arial" w:hint="cs"/>
          <w:noProof w:val="0"/>
          <w:rtl/>
        </w:rPr>
        <w:t>והשלמת טיעונים מטעם הצדדים</w:t>
      </w:r>
      <w:r w:rsidR="00133067">
        <w:rPr>
          <w:rFonts w:ascii="Arial" w:hAnsi="Arial" w:hint="cs"/>
          <w:noProof w:val="0"/>
          <w:rtl/>
        </w:rPr>
        <w:t>,</w:t>
      </w:r>
      <w:r w:rsidR="00C30A8A" w:rsidRPr="0066330D">
        <w:rPr>
          <w:rFonts w:ascii="Arial" w:hAnsi="Arial" w:hint="cs"/>
          <w:noProof w:val="0"/>
          <w:rtl/>
        </w:rPr>
        <w:t xml:space="preserve"> </w:t>
      </w:r>
      <w:r w:rsidR="00133067">
        <w:rPr>
          <w:rFonts w:ascii="Arial" w:hAnsi="Arial" w:hint="cs"/>
          <w:noProof w:val="0"/>
          <w:rtl/>
        </w:rPr>
        <w:t>ניתנה החלטה מפורטת ביום 15.9.22</w:t>
      </w:r>
      <w:r w:rsidRPr="0066330D">
        <w:rPr>
          <w:rFonts w:ascii="Arial" w:hAnsi="Arial" w:hint="cs"/>
          <w:noProof w:val="0"/>
          <w:rtl/>
        </w:rPr>
        <w:t xml:space="preserve"> ובה </w:t>
      </w:r>
      <w:r w:rsidRPr="0066330D">
        <w:rPr>
          <w:rFonts w:ascii="Arial" w:hAnsi="Arial" w:hint="cs"/>
          <w:b/>
          <w:bCs/>
          <w:noProof w:val="0"/>
          <w:rtl/>
        </w:rPr>
        <w:t>נדחתה</w:t>
      </w:r>
      <w:r w:rsidRPr="0066330D">
        <w:rPr>
          <w:rFonts w:ascii="Arial" w:hAnsi="Arial" w:hint="cs"/>
          <w:noProof w:val="0"/>
          <w:rtl/>
        </w:rPr>
        <w:t xml:space="preserve"> בקשת התובעת לפסיקת מזונות הקטינה למפרע כאמור. </w:t>
      </w:r>
    </w:p>
    <w:p w:rsidR="004A78E4" w:rsidRDefault="004A78E4" w:rsidP="0066330D">
      <w:pPr>
        <w:spacing w:line="360" w:lineRule="auto"/>
        <w:ind w:left="-284"/>
        <w:jc w:val="both"/>
        <w:rPr>
          <w:rFonts w:ascii="Arial" w:hAnsi="Arial"/>
          <w:noProof w:val="0"/>
          <w:rtl/>
        </w:rPr>
      </w:pPr>
    </w:p>
    <w:p w:rsidR="00C00852" w:rsidRPr="0066330D" w:rsidRDefault="006A226A"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לאחר סקירת טענות התובעת ודחייתן, נקבע כי </w:t>
      </w:r>
      <w:r w:rsidR="00C00852" w:rsidRPr="0066330D">
        <w:rPr>
          <w:rFonts w:ascii="Arial" w:hAnsi="Arial" w:hint="cs"/>
          <w:noProof w:val="0"/>
          <w:rtl/>
        </w:rPr>
        <w:t>"</w:t>
      </w:r>
      <w:r w:rsidR="00C00852" w:rsidRPr="0066330D">
        <w:rPr>
          <w:rFonts w:ascii="Arial" w:hAnsi="Arial" w:hint="cs"/>
          <w:b/>
          <w:bCs/>
          <w:noProof w:val="0"/>
          <w:rtl/>
        </w:rPr>
        <w:t>[...]</w:t>
      </w:r>
      <w:r w:rsidR="00C00852" w:rsidRPr="0066330D">
        <w:rPr>
          <w:rFonts w:ascii="Arial" w:hAnsi="Arial"/>
          <w:b/>
          <w:bCs/>
          <w:noProof w:val="0"/>
          <w:rtl/>
        </w:rPr>
        <w:t xml:space="preserve"> דין בקשת המבקשת להידחות, תוך שמירת טענות הצדדים. ככל שתעמוד המבקשת על פסיקת הסעד המבוקש יהיה עליה להגיש תביעה נפרדת או לעתור לתיקון כתב התביעה</w:t>
      </w:r>
      <w:r w:rsidR="00C00852" w:rsidRPr="0066330D">
        <w:rPr>
          <w:rFonts w:ascii="Arial" w:hAnsi="Arial" w:hint="cs"/>
          <w:noProof w:val="0"/>
          <w:rtl/>
        </w:rPr>
        <w:t>"</w:t>
      </w:r>
      <w:r w:rsidR="00C00852" w:rsidRPr="0066330D">
        <w:rPr>
          <w:rFonts w:ascii="Arial" w:hAnsi="Arial"/>
          <w:noProof w:val="0"/>
          <w:rtl/>
        </w:rPr>
        <w:t>.</w:t>
      </w:r>
      <w:r w:rsidR="00761CFB" w:rsidRPr="0066330D">
        <w:rPr>
          <w:rFonts w:ascii="Arial" w:hAnsi="Arial" w:hint="cs"/>
          <w:noProof w:val="0"/>
          <w:rtl/>
        </w:rPr>
        <w:t xml:space="preserve"> יש לציין שהתובעת לא הגישה בעקבות ההחלטה</w:t>
      </w:r>
      <w:r w:rsidR="009C22BD" w:rsidRPr="0066330D">
        <w:rPr>
          <w:rFonts w:ascii="Arial" w:hAnsi="Arial" w:hint="cs"/>
          <w:noProof w:val="0"/>
          <w:rtl/>
        </w:rPr>
        <w:t xml:space="preserve"> האמורה</w:t>
      </w:r>
      <w:r w:rsidR="00761CFB" w:rsidRPr="0066330D">
        <w:rPr>
          <w:rFonts w:ascii="Arial" w:hAnsi="Arial" w:hint="cs"/>
          <w:noProof w:val="0"/>
          <w:rtl/>
        </w:rPr>
        <w:t xml:space="preserve"> תביעה לפסיקת מזונות העבר.</w:t>
      </w:r>
    </w:p>
    <w:p w:rsidR="005B6EE1" w:rsidRDefault="005B6EE1" w:rsidP="0066330D">
      <w:pPr>
        <w:spacing w:line="360" w:lineRule="auto"/>
        <w:ind w:left="-284"/>
        <w:jc w:val="both"/>
        <w:rPr>
          <w:rFonts w:ascii="Arial" w:hAnsi="Arial"/>
          <w:noProof w:val="0"/>
          <w:rtl/>
        </w:rPr>
      </w:pPr>
    </w:p>
    <w:p w:rsidR="005B6EE1" w:rsidRPr="0066330D" w:rsidRDefault="005B6EE1"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lastRenderedPageBreak/>
        <w:t xml:space="preserve">בנוסף, ועל בסיס </w:t>
      </w:r>
      <w:r w:rsidR="009C22BD" w:rsidRPr="0066330D">
        <w:rPr>
          <w:rFonts w:ascii="Arial" w:hAnsi="Arial" w:hint="cs"/>
          <w:noProof w:val="0"/>
          <w:rtl/>
        </w:rPr>
        <w:t>חילופי הדברים</w:t>
      </w:r>
      <w:r w:rsidRPr="0066330D">
        <w:rPr>
          <w:rFonts w:ascii="Arial" w:hAnsi="Arial" w:hint="cs"/>
          <w:noProof w:val="0"/>
          <w:rtl/>
        </w:rPr>
        <w:t xml:space="preserve"> בדיון, </w:t>
      </w:r>
      <w:r w:rsidR="004A78E4" w:rsidRPr="0066330D">
        <w:rPr>
          <w:rFonts w:ascii="Arial" w:hAnsi="Arial" w:hint="cs"/>
          <w:noProof w:val="0"/>
          <w:rtl/>
        </w:rPr>
        <w:t>הוריתי ל</w:t>
      </w:r>
      <w:r w:rsidRPr="0066330D">
        <w:rPr>
          <w:rFonts w:ascii="Arial" w:hAnsi="Arial" w:hint="cs"/>
          <w:noProof w:val="0"/>
          <w:rtl/>
        </w:rPr>
        <w:t xml:space="preserve">צדדים </w:t>
      </w:r>
      <w:r w:rsidR="004A78E4" w:rsidRPr="0066330D">
        <w:rPr>
          <w:rFonts w:ascii="Arial" w:hAnsi="Arial" w:hint="cs"/>
          <w:noProof w:val="0"/>
          <w:rtl/>
        </w:rPr>
        <w:t xml:space="preserve">באותה החלטה לתת דעתם </w:t>
      </w:r>
      <w:r w:rsidRPr="0066330D">
        <w:rPr>
          <w:rFonts w:ascii="Arial" w:hAnsi="Arial" w:hint="cs"/>
          <w:noProof w:val="0"/>
          <w:rtl/>
        </w:rPr>
        <w:t xml:space="preserve">לאופן </w:t>
      </w:r>
      <w:r w:rsidR="004A78E4" w:rsidRPr="0066330D">
        <w:rPr>
          <w:rFonts w:ascii="Arial" w:hAnsi="Arial" w:hint="cs"/>
          <w:noProof w:val="0"/>
          <w:rtl/>
        </w:rPr>
        <w:t xml:space="preserve">המשך </w:t>
      </w:r>
      <w:r w:rsidRPr="0066330D">
        <w:rPr>
          <w:rFonts w:ascii="Arial" w:hAnsi="Arial" w:hint="cs"/>
          <w:noProof w:val="0"/>
          <w:rtl/>
        </w:rPr>
        <w:t>בירור ההליך ופסיקת המזונות הקבועים, בזו הלשון:</w:t>
      </w:r>
    </w:p>
    <w:p w:rsidR="005B6EE1" w:rsidRDefault="005B6EE1" w:rsidP="0066330D">
      <w:pPr>
        <w:spacing w:line="360" w:lineRule="auto"/>
        <w:ind w:left="-284"/>
        <w:jc w:val="both"/>
        <w:rPr>
          <w:rFonts w:ascii="Arial" w:hAnsi="Arial"/>
          <w:noProof w:val="0"/>
          <w:rtl/>
        </w:rPr>
      </w:pPr>
    </w:p>
    <w:p w:rsidR="005B6EE1" w:rsidRPr="0066330D" w:rsidRDefault="005B6EE1" w:rsidP="0076690A">
      <w:pPr>
        <w:pStyle w:val="ad"/>
        <w:spacing w:line="360" w:lineRule="auto"/>
        <w:ind w:left="141" w:right="426"/>
        <w:jc w:val="both"/>
        <w:rPr>
          <w:rFonts w:ascii="Arial" w:hAnsi="Arial"/>
          <w:noProof w:val="0"/>
          <w:rtl/>
        </w:rPr>
      </w:pPr>
      <w:r w:rsidRPr="0066330D">
        <w:rPr>
          <w:rFonts w:ascii="Arial" w:hAnsi="Arial" w:hint="cs"/>
          <w:noProof w:val="0"/>
          <w:rtl/>
        </w:rPr>
        <w:t>"</w:t>
      </w:r>
      <w:r w:rsidRPr="0066330D">
        <w:rPr>
          <w:rFonts w:ascii="Arial" w:hAnsi="Arial"/>
          <w:b/>
          <w:bCs/>
          <w:noProof w:val="0"/>
          <w:rtl/>
        </w:rPr>
        <w:t>בכל הנוגע לפסיקת המזונות הקבועים, ביהמ"ש התרשם בדיון כי אף ב"כ הצדדים סבורות כי ניתן להכריע בנדון על בסיס המסמכים שהוגשו לתיק. עם זאת ולשם הזהירות, שעה שהדבר לא נוסח מפורשות בפרוטוקול, יודיעו הצדדים בתוך 15 ימים מהיום עמדתם בעניין, היינו, האם קיימת מניעה למתן פסק דין בעניין המזונות הקבועים על סמך מלוא החומר שהוגש לתיק</w:t>
      </w:r>
      <w:r w:rsidRPr="0066330D">
        <w:rPr>
          <w:rFonts w:ascii="Arial" w:hAnsi="Arial" w:hint="cs"/>
          <w:noProof w:val="0"/>
          <w:rtl/>
        </w:rPr>
        <w:t>"</w:t>
      </w:r>
      <w:r w:rsidRPr="0066330D">
        <w:rPr>
          <w:rFonts w:ascii="Arial" w:hAnsi="Arial"/>
          <w:noProof w:val="0"/>
          <w:rtl/>
        </w:rPr>
        <w:t>.</w:t>
      </w:r>
    </w:p>
    <w:p w:rsidR="005B6EE1" w:rsidRDefault="005B6EE1" w:rsidP="0066330D">
      <w:pPr>
        <w:spacing w:line="360" w:lineRule="auto"/>
        <w:ind w:left="-284"/>
        <w:jc w:val="both"/>
        <w:rPr>
          <w:rFonts w:ascii="Arial" w:hAnsi="Arial"/>
          <w:noProof w:val="0"/>
          <w:rtl/>
        </w:rPr>
      </w:pPr>
    </w:p>
    <w:p w:rsidR="00C55BF9" w:rsidRPr="0066330D" w:rsidRDefault="005B6EE1" w:rsidP="00133067">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לאחר חילופי עמדות בין הצדדים, ובהסכמתם, נקבע ביום 1.2.23 כי המזונות הקבועים </w:t>
      </w:r>
      <w:r w:rsidR="00133067">
        <w:rPr>
          <w:rFonts w:ascii="Arial" w:hAnsi="Arial" w:hint="cs"/>
          <w:noProof w:val="0"/>
          <w:rtl/>
        </w:rPr>
        <w:t>יקבעו</w:t>
      </w:r>
      <w:r w:rsidRPr="0066330D">
        <w:rPr>
          <w:rFonts w:ascii="Arial" w:hAnsi="Arial" w:hint="cs"/>
          <w:noProof w:val="0"/>
          <w:rtl/>
        </w:rPr>
        <w:t xml:space="preserve"> על בסיס סיכומים שיגישו הצדדים.</w:t>
      </w:r>
      <w:r w:rsidR="00C55BF9" w:rsidRPr="0066330D">
        <w:rPr>
          <w:rFonts w:ascii="Arial" w:hAnsi="Arial" w:hint="cs"/>
          <w:noProof w:val="0"/>
          <w:rtl/>
        </w:rPr>
        <w:t xml:space="preserve"> התרתי לצדדים לטעון בסיכומיהם לעניין שינוי הנסיבות לכאורה ממועד מתן ההחלטה למזונות זמניים, והן לצרף אסמכתאות לתמיכה בטענותיהם. עם הגשת סיכומי הצדדים, בשלה העת להכריע בתובענה ולדון במזונותיה </w:t>
      </w:r>
      <w:r w:rsidR="00C55BF9" w:rsidRPr="00387579">
        <w:rPr>
          <w:rFonts w:ascii="Arial" w:hAnsi="Arial" w:hint="cs"/>
          <w:noProof w:val="0"/>
          <w:u w:val="single"/>
          <w:rtl/>
        </w:rPr>
        <w:t>הקבועים</w:t>
      </w:r>
      <w:r w:rsidR="00C55BF9" w:rsidRPr="0066330D">
        <w:rPr>
          <w:rFonts w:ascii="Arial" w:hAnsi="Arial" w:hint="cs"/>
          <w:noProof w:val="0"/>
          <w:rtl/>
        </w:rPr>
        <w:t xml:space="preserve"> של הקטינה.</w:t>
      </w:r>
    </w:p>
    <w:p w:rsidR="00A11CFA" w:rsidRDefault="00A11CFA" w:rsidP="0066330D">
      <w:pPr>
        <w:spacing w:line="360" w:lineRule="auto"/>
        <w:ind w:left="-284"/>
        <w:jc w:val="both"/>
        <w:rPr>
          <w:rFonts w:ascii="Arial" w:hAnsi="Arial"/>
          <w:noProof w:val="0"/>
          <w:rtl/>
        </w:rPr>
      </w:pPr>
    </w:p>
    <w:p w:rsidR="00A11CFA" w:rsidRPr="0066330D" w:rsidRDefault="00A11CFA"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לצד תביעתה דנן ל</w:t>
      </w:r>
      <w:r w:rsidR="004A78E4" w:rsidRPr="0066330D">
        <w:rPr>
          <w:rFonts w:ascii="Arial" w:hAnsi="Arial" w:hint="cs"/>
          <w:noProof w:val="0"/>
          <w:rtl/>
        </w:rPr>
        <w:t xml:space="preserve">פסיקת </w:t>
      </w:r>
      <w:r w:rsidRPr="0066330D">
        <w:rPr>
          <w:rFonts w:ascii="Arial" w:hAnsi="Arial" w:hint="cs"/>
          <w:noProof w:val="0"/>
          <w:rtl/>
        </w:rPr>
        <w:t>מזונות הקטינה, הגישה התובעת תביעה לעניין האחריות ההורית. במעמד הצדדים ביום 20.6.22, ניתן בהסכמת הצדדים פסק דין חלקי, בזו הלשון:</w:t>
      </w:r>
    </w:p>
    <w:p w:rsidR="00F734B3" w:rsidRDefault="00F734B3" w:rsidP="0066330D">
      <w:pPr>
        <w:spacing w:line="360" w:lineRule="auto"/>
        <w:ind w:left="-284"/>
        <w:jc w:val="both"/>
        <w:rPr>
          <w:rFonts w:ascii="Arial" w:hAnsi="Arial"/>
          <w:noProof w:val="0"/>
          <w:rtl/>
        </w:rPr>
      </w:pPr>
    </w:p>
    <w:p w:rsidR="00A11CFA" w:rsidRPr="0066330D" w:rsidRDefault="00F734B3" w:rsidP="009C6649">
      <w:pPr>
        <w:pStyle w:val="ad"/>
        <w:spacing w:line="360" w:lineRule="auto"/>
        <w:ind w:left="141" w:right="426"/>
        <w:jc w:val="both"/>
        <w:rPr>
          <w:rFonts w:ascii="Arial" w:hAnsi="Arial"/>
          <w:b/>
          <w:bCs/>
          <w:noProof w:val="0"/>
          <w:rtl/>
        </w:rPr>
      </w:pPr>
      <w:r w:rsidRPr="0066330D">
        <w:rPr>
          <w:rFonts w:ascii="Arial" w:hAnsi="Arial" w:hint="cs"/>
          <w:noProof w:val="0"/>
          <w:rtl/>
        </w:rPr>
        <w:t>"</w:t>
      </w:r>
      <w:r w:rsidRPr="0066330D">
        <w:rPr>
          <w:rFonts w:ascii="Arial" w:hAnsi="Arial" w:hint="cs"/>
          <w:b/>
          <w:bCs/>
          <w:noProof w:val="0"/>
          <w:rtl/>
        </w:rPr>
        <w:t xml:space="preserve">[...] </w:t>
      </w:r>
      <w:r w:rsidR="00A11CFA" w:rsidRPr="0066330D">
        <w:rPr>
          <w:rFonts w:ascii="Arial" w:hAnsi="Arial"/>
          <w:b/>
          <w:bCs/>
          <w:noProof w:val="0"/>
          <w:rtl/>
        </w:rPr>
        <w:t xml:space="preserve">בהסכמת הצדדים, אני מורה כי המשמורת על הקטינה </w:t>
      </w:r>
      <w:r w:rsidR="009C6649">
        <w:rPr>
          <w:rFonts w:ascii="Arial" w:hAnsi="Arial" w:hint="cs"/>
          <w:b/>
          <w:bCs/>
          <w:noProof w:val="0"/>
          <w:rtl/>
        </w:rPr>
        <w:t>[...]</w:t>
      </w:r>
      <w:r w:rsidR="00A11CFA" w:rsidRPr="0066330D">
        <w:rPr>
          <w:rFonts w:ascii="Arial" w:hAnsi="Arial"/>
          <w:b/>
          <w:bCs/>
          <w:noProof w:val="0"/>
          <w:rtl/>
        </w:rPr>
        <w:t xml:space="preserve">, תהיה בידי האם. ניתן להגיש פסיקתא מתאימה לחתימה. </w:t>
      </w:r>
    </w:p>
    <w:p w:rsidR="0076690A" w:rsidRDefault="0076690A" w:rsidP="0076690A">
      <w:pPr>
        <w:pStyle w:val="ad"/>
        <w:spacing w:line="360" w:lineRule="auto"/>
        <w:ind w:left="141" w:right="426"/>
        <w:jc w:val="both"/>
        <w:rPr>
          <w:rFonts w:ascii="Arial" w:hAnsi="Arial"/>
          <w:b/>
          <w:bCs/>
          <w:noProof w:val="0"/>
          <w:rtl/>
        </w:rPr>
      </w:pPr>
    </w:p>
    <w:p w:rsidR="00A11CFA" w:rsidRPr="0066330D" w:rsidRDefault="00A11CFA" w:rsidP="0076690A">
      <w:pPr>
        <w:pStyle w:val="ad"/>
        <w:spacing w:line="360" w:lineRule="auto"/>
        <w:ind w:left="141" w:right="426"/>
        <w:jc w:val="both"/>
        <w:rPr>
          <w:rFonts w:ascii="Arial" w:hAnsi="Arial"/>
          <w:b/>
          <w:bCs/>
          <w:noProof w:val="0"/>
          <w:rtl/>
        </w:rPr>
      </w:pPr>
      <w:r w:rsidRPr="0066330D">
        <w:rPr>
          <w:rFonts w:ascii="Arial" w:hAnsi="Arial"/>
          <w:b/>
          <w:bCs/>
          <w:noProof w:val="0"/>
          <w:rtl/>
        </w:rPr>
        <w:t xml:space="preserve">כמו כן, אני מורה על מינוי עו"ס לסדרי דין בהתאם לסמכותי לפי סעיף 19 ו – 68 לחוק הכשרות המשפטית והאפוטרופסות, התשכ"ב – 1962. </w:t>
      </w:r>
    </w:p>
    <w:p w:rsidR="0076690A" w:rsidRDefault="0076690A" w:rsidP="0076690A">
      <w:pPr>
        <w:pStyle w:val="ad"/>
        <w:spacing w:line="360" w:lineRule="auto"/>
        <w:ind w:left="141" w:right="426"/>
        <w:jc w:val="both"/>
        <w:rPr>
          <w:rFonts w:ascii="Arial" w:hAnsi="Arial"/>
          <w:b/>
          <w:bCs/>
          <w:noProof w:val="0"/>
          <w:rtl/>
        </w:rPr>
      </w:pPr>
    </w:p>
    <w:p w:rsidR="00A11CFA" w:rsidRPr="0066330D" w:rsidRDefault="00A11CFA" w:rsidP="0076690A">
      <w:pPr>
        <w:pStyle w:val="ad"/>
        <w:spacing w:line="360" w:lineRule="auto"/>
        <w:ind w:left="141" w:right="426"/>
        <w:jc w:val="both"/>
        <w:rPr>
          <w:rFonts w:ascii="Arial" w:hAnsi="Arial"/>
          <w:b/>
          <w:bCs/>
          <w:noProof w:val="0"/>
          <w:rtl/>
        </w:rPr>
      </w:pPr>
      <w:r w:rsidRPr="0066330D">
        <w:rPr>
          <w:rFonts w:ascii="Arial" w:hAnsi="Arial"/>
          <w:b/>
          <w:bCs/>
          <w:noProof w:val="0"/>
          <w:rtl/>
        </w:rPr>
        <w:t>העו"ס תבחן את האפשרות לקיים קשר ולו חלקי בין הקטינה לאב, באופן הדרגתי ולאחר בחינת מצבו הנפשי של האב ותגיש תסקיר מתאים בתוך 60 יום מהיום.</w:t>
      </w:r>
    </w:p>
    <w:p w:rsidR="0076690A" w:rsidRDefault="0076690A" w:rsidP="0076690A">
      <w:pPr>
        <w:pStyle w:val="ad"/>
        <w:spacing w:line="360" w:lineRule="auto"/>
        <w:ind w:left="141" w:right="426"/>
        <w:jc w:val="both"/>
        <w:rPr>
          <w:rFonts w:ascii="Arial" w:hAnsi="Arial"/>
          <w:b/>
          <w:bCs/>
          <w:noProof w:val="0"/>
          <w:rtl/>
        </w:rPr>
      </w:pPr>
    </w:p>
    <w:p w:rsidR="00A11CFA" w:rsidRPr="0066330D" w:rsidRDefault="00A11CFA" w:rsidP="0076690A">
      <w:pPr>
        <w:pStyle w:val="ad"/>
        <w:spacing w:line="360" w:lineRule="auto"/>
        <w:ind w:left="141" w:right="426"/>
        <w:jc w:val="both"/>
        <w:rPr>
          <w:rFonts w:ascii="Arial" w:hAnsi="Arial"/>
          <w:noProof w:val="0"/>
          <w:rtl/>
        </w:rPr>
      </w:pPr>
      <w:r w:rsidRPr="0066330D">
        <w:rPr>
          <w:rFonts w:ascii="Arial" w:hAnsi="Arial"/>
          <w:b/>
          <w:bCs/>
          <w:noProof w:val="0"/>
          <w:rtl/>
        </w:rPr>
        <w:t>לאחר הגשת התסקיר, ינתנו הוראות בדרך זכות תגובה לצדדים וקיום דיון נוסף במידת הצורך</w:t>
      </w:r>
      <w:r w:rsidR="00F734B3" w:rsidRPr="0066330D">
        <w:rPr>
          <w:rFonts w:ascii="Arial" w:hAnsi="Arial" w:hint="cs"/>
          <w:noProof w:val="0"/>
          <w:rtl/>
        </w:rPr>
        <w:t>"</w:t>
      </w:r>
      <w:r w:rsidRPr="0066330D">
        <w:rPr>
          <w:rFonts w:ascii="Arial" w:hAnsi="Arial"/>
          <w:noProof w:val="0"/>
          <w:rtl/>
        </w:rPr>
        <w:t>.</w:t>
      </w:r>
    </w:p>
    <w:p w:rsidR="004A78E4" w:rsidRDefault="004A78E4" w:rsidP="0066330D">
      <w:pPr>
        <w:spacing w:line="360" w:lineRule="auto"/>
        <w:ind w:left="-284"/>
        <w:jc w:val="both"/>
        <w:rPr>
          <w:rFonts w:ascii="Arial" w:hAnsi="Arial"/>
          <w:noProof w:val="0"/>
          <w:rtl/>
        </w:rPr>
      </w:pPr>
    </w:p>
    <w:p w:rsidR="004A78E4" w:rsidRPr="0066330D" w:rsidRDefault="004A78E4"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יצוין כי בנסיבות העניין לא הוגש תסקיר, ולא בוססו זמני שהות קבועים בין הנתבע ובין הקטינה. כפי הנראה, על רקע מצבו של הנתבע</w:t>
      </w:r>
      <w:r w:rsidR="009C6649">
        <w:rPr>
          <w:rFonts w:ascii="Arial" w:hAnsi="Arial" w:hint="cs"/>
          <w:noProof w:val="0"/>
          <w:rtl/>
        </w:rPr>
        <w:t xml:space="preserve"> ואשפוזו. אתייחס לסוגיה זו בסיפה</w:t>
      </w:r>
      <w:r w:rsidRPr="0066330D">
        <w:rPr>
          <w:rFonts w:ascii="Arial" w:hAnsi="Arial" w:hint="cs"/>
          <w:noProof w:val="0"/>
          <w:rtl/>
        </w:rPr>
        <w:t xml:space="preserve"> לפסק הדין.</w:t>
      </w:r>
    </w:p>
    <w:p w:rsidR="00D1045C" w:rsidRDefault="00D1045C" w:rsidP="0066330D">
      <w:pPr>
        <w:spacing w:line="360" w:lineRule="auto"/>
        <w:ind w:left="-284"/>
        <w:jc w:val="both"/>
        <w:rPr>
          <w:rFonts w:ascii="Arial" w:hAnsi="Arial"/>
          <w:noProof w:val="0"/>
          <w:rtl/>
        </w:rPr>
      </w:pPr>
    </w:p>
    <w:p w:rsidR="0076690A" w:rsidRDefault="0076690A" w:rsidP="0076690A">
      <w:pPr>
        <w:pStyle w:val="ad"/>
        <w:spacing w:line="360" w:lineRule="auto"/>
        <w:ind w:left="-284"/>
        <w:jc w:val="both"/>
        <w:rPr>
          <w:rFonts w:ascii="Arial" w:hAnsi="Arial"/>
          <w:b/>
          <w:bCs/>
          <w:noProof w:val="0"/>
          <w:sz w:val="26"/>
          <w:szCs w:val="26"/>
          <w:u w:val="single"/>
          <w:rtl/>
        </w:rPr>
      </w:pPr>
    </w:p>
    <w:p w:rsidR="00387579" w:rsidRDefault="00387579" w:rsidP="0076690A">
      <w:pPr>
        <w:pStyle w:val="ad"/>
        <w:spacing w:line="360" w:lineRule="auto"/>
        <w:ind w:left="-284"/>
        <w:jc w:val="both"/>
        <w:rPr>
          <w:rFonts w:ascii="Arial" w:hAnsi="Arial"/>
          <w:b/>
          <w:bCs/>
          <w:noProof w:val="0"/>
          <w:sz w:val="26"/>
          <w:szCs w:val="26"/>
          <w:u w:val="single"/>
          <w:rtl/>
        </w:rPr>
      </w:pPr>
    </w:p>
    <w:p w:rsidR="00A11CFA" w:rsidRPr="0066330D" w:rsidRDefault="00A11CFA" w:rsidP="0076690A">
      <w:pPr>
        <w:pStyle w:val="ad"/>
        <w:spacing w:line="360" w:lineRule="auto"/>
        <w:ind w:left="-567"/>
        <w:jc w:val="both"/>
        <w:rPr>
          <w:rFonts w:ascii="Arial" w:hAnsi="Arial"/>
          <w:b/>
          <w:bCs/>
          <w:noProof w:val="0"/>
          <w:sz w:val="26"/>
          <w:szCs w:val="26"/>
          <w:u w:val="single"/>
          <w:rtl/>
        </w:rPr>
      </w:pPr>
      <w:r w:rsidRPr="0066330D">
        <w:rPr>
          <w:rFonts w:ascii="Arial" w:hAnsi="Arial" w:hint="cs"/>
          <w:b/>
          <w:bCs/>
          <w:noProof w:val="0"/>
          <w:sz w:val="26"/>
          <w:szCs w:val="26"/>
          <w:u w:val="single"/>
          <w:rtl/>
        </w:rPr>
        <w:lastRenderedPageBreak/>
        <w:t>טענות הצדדים</w:t>
      </w:r>
      <w:r w:rsidR="001F1259" w:rsidRPr="0066330D">
        <w:rPr>
          <w:rFonts w:ascii="Arial" w:hAnsi="Arial" w:hint="cs"/>
          <w:b/>
          <w:bCs/>
          <w:noProof w:val="0"/>
          <w:sz w:val="26"/>
          <w:szCs w:val="26"/>
          <w:u w:val="single"/>
          <w:rtl/>
        </w:rPr>
        <w:t xml:space="preserve"> והנתונים הנוגעים לעניין</w:t>
      </w:r>
    </w:p>
    <w:p w:rsidR="00D70BEC" w:rsidRDefault="00D70BEC" w:rsidP="0066330D">
      <w:pPr>
        <w:spacing w:line="360" w:lineRule="auto"/>
        <w:ind w:left="-284"/>
        <w:jc w:val="both"/>
        <w:rPr>
          <w:rFonts w:ascii="Arial" w:hAnsi="Arial"/>
          <w:noProof w:val="0"/>
          <w:rtl/>
        </w:rPr>
      </w:pPr>
    </w:p>
    <w:p w:rsidR="00D70BEC" w:rsidRPr="0066330D" w:rsidRDefault="00D70BEC" w:rsidP="009C6649">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t>מצבה הכללי של התובעת</w:t>
      </w:r>
      <w:r w:rsidRPr="0066330D">
        <w:rPr>
          <w:rFonts w:ascii="Arial" w:hAnsi="Arial" w:hint="cs"/>
          <w:noProof w:val="0"/>
          <w:rtl/>
        </w:rPr>
        <w:t xml:space="preserve"> </w:t>
      </w:r>
      <w:r w:rsidRPr="0066330D">
        <w:rPr>
          <w:rFonts w:ascii="Arial" w:hAnsi="Arial"/>
          <w:noProof w:val="0"/>
          <w:rtl/>
        </w:rPr>
        <w:t>–</w:t>
      </w:r>
      <w:r w:rsidRPr="0066330D">
        <w:rPr>
          <w:rFonts w:ascii="Arial" w:hAnsi="Arial" w:hint="cs"/>
          <w:noProof w:val="0"/>
          <w:rtl/>
        </w:rPr>
        <w:t xml:space="preserve"> התובעת מוכרת כנכה, בעלת נכות רפואית בשיעור 40% ודרגת אי-כושר  בשיעור 100%</w:t>
      </w:r>
      <w:r w:rsidR="00F96CF2" w:rsidRPr="0066330D">
        <w:rPr>
          <w:rFonts w:ascii="Arial" w:hAnsi="Arial" w:hint="cs"/>
          <w:noProof w:val="0"/>
          <w:rtl/>
        </w:rPr>
        <w:t>.</w:t>
      </w:r>
      <w:r w:rsidR="004A78E4" w:rsidRPr="0066330D">
        <w:rPr>
          <w:rFonts w:ascii="Arial" w:hAnsi="Arial" w:hint="cs"/>
          <w:noProof w:val="0"/>
          <w:rtl/>
        </w:rPr>
        <w:t xml:space="preserve"> </w:t>
      </w:r>
      <w:r w:rsidR="0076690A">
        <w:rPr>
          <w:rFonts w:ascii="Arial" w:hAnsi="Arial" w:hint="cs"/>
          <w:noProof w:val="0"/>
          <w:rtl/>
        </w:rPr>
        <w:t>ב</w:t>
      </w:r>
      <w:r w:rsidR="004A78E4" w:rsidRPr="0066330D">
        <w:rPr>
          <w:rFonts w:ascii="Arial" w:hAnsi="Arial" w:hint="cs"/>
          <w:noProof w:val="0"/>
          <w:rtl/>
        </w:rPr>
        <w:t xml:space="preserve">סימוכין שלפני </w:t>
      </w:r>
      <w:r w:rsidR="0076690A">
        <w:rPr>
          <w:rFonts w:ascii="Arial" w:hAnsi="Arial" w:hint="cs"/>
          <w:noProof w:val="0"/>
          <w:rtl/>
        </w:rPr>
        <w:t>צוין ש</w:t>
      </w:r>
      <w:r w:rsidR="004A78E4" w:rsidRPr="0066330D">
        <w:rPr>
          <w:rFonts w:ascii="Arial" w:hAnsi="Arial" w:hint="cs"/>
          <w:noProof w:val="0"/>
          <w:rtl/>
        </w:rPr>
        <w:t xml:space="preserve">שיעורי הנכות האמורים הם זמניים, אך </w:t>
      </w:r>
      <w:r w:rsidR="00D1045C" w:rsidRPr="0066330D">
        <w:rPr>
          <w:rFonts w:ascii="Arial" w:hAnsi="Arial" w:hint="cs"/>
          <w:noProof w:val="0"/>
          <w:rtl/>
        </w:rPr>
        <w:t>אין חולק שהתובעת זוכה לקצבת נכות</w:t>
      </w:r>
      <w:r w:rsidR="004A78E4" w:rsidRPr="0066330D">
        <w:rPr>
          <w:rFonts w:ascii="Arial" w:hAnsi="Arial" w:hint="cs"/>
          <w:noProof w:val="0"/>
          <w:rtl/>
        </w:rPr>
        <w:t xml:space="preserve"> עד היום. אין עוד בידיעת בית המשפט מה</w:t>
      </w:r>
      <w:r w:rsidR="00932721" w:rsidRPr="0066330D">
        <w:rPr>
          <w:rFonts w:ascii="Arial" w:hAnsi="Arial" w:hint="cs"/>
          <w:noProof w:val="0"/>
          <w:rtl/>
        </w:rPr>
        <w:t>י הסיבה לנכו</w:t>
      </w:r>
      <w:r w:rsidR="00D1045C" w:rsidRPr="0066330D">
        <w:rPr>
          <w:rFonts w:ascii="Arial" w:hAnsi="Arial" w:hint="cs"/>
          <w:noProof w:val="0"/>
          <w:rtl/>
        </w:rPr>
        <w:t>תה של התובעת</w:t>
      </w:r>
      <w:r w:rsidR="00F96CF2" w:rsidRPr="0066330D">
        <w:rPr>
          <w:rFonts w:ascii="Arial" w:hAnsi="Arial" w:hint="cs"/>
          <w:noProof w:val="0"/>
          <w:rtl/>
        </w:rPr>
        <w:t>.</w:t>
      </w:r>
      <w:r w:rsidR="00932721" w:rsidRPr="0066330D">
        <w:rPr>
          <w:rFonts w:ascii="Arial" w:hAnsi="Arial" w:hint="cs"/>
          <w:noProof w:val="0"/>
          <w:rtl/>
        </w:rPr>
        <w:t xml:space="preserve"> </w:t>
      </w:r>
      <w:r w:rsidR="00F96CF2" w:rsidRPr="0066330D">
        <w:rPr>
          <w:rFonts w:ascii="Arial" w:hAnsi="Arial" w:hint="cs"/>
          <w:noProof w:val="0"/>
          <w:rtl/>
        </w:rPr>
        <w:t xml:space="preserve">לאחר לידת הקטינה שהתה התובעת </w:t>
      </w:r>
      <w:r w:rsidR="00932721" w:rsidRPr="0066330D">
        <w:rPr>
          <w:rFonts w:ascii="Arial" w:hAnsi="Arial" w:hint="cs"/>
          <w:noProof w:val="0"/>
          <w:rtl/>
        </w:rPr>
        <w:t>עם</w:t>
      </w:r>
      <w:r w:rsidR="009C6649">
        <w:rPr>
          <w:rFonts w:ascii="Arial" w:hAnsi="Arial" w:hint="cs"/>
          <w:noProof w:val="0"/>
          <w:rtl/>
        </w:rPr>
        <w:t xml:space="preserve"> הקטינה ב[...]</w:t>
      </w:r>
      <w:r w:rsidR="00932721" w:rsidRPr="0066330D">
        <w:rPr>
          <w:rFonts w:ascii="Arial" w:hAnsi="Arial" w:hint="cs"/>
          <w:noProof w:val="0"/>
          <w:rtl/>
        </w:rPr>
        <w:t xml:space="preserve"> ב</w:t>
      </w:r>
      <w:r w:rsidR="00D1045C" w:rsidRPr="0066330D">
        <w:rPr>
          <w:rFonts w:ascii="Arial" w:hAnsi="Arial" w:hint="cs"/>
          <w:noProof w:val="0"/>
          <w:rtl/>
        </w:rPr>
        <w:t>מ</w:t>
      </w:r>
      <w:r w:rsidR="00932721" w:rsidRPr="0066330D">
        <w:rPr>
          <w:rFonts w:ascii="Arial" w:hAnsi="Arial" w:hint="cs"/>
          <w:noProof w:val="0"/>
          <w:rtl/>
        </w:rPr>
        <w:t>חלקת י</w:t>
      </w:r>
      <w:r w:rsidR="00D1045C" w:rsidRPr="0066330D">
        <w:rPr>
          <w:rFonts w:ascii="Arial" w:hAnsi="Arial" w:hint="cs"/>
          <w:noProof w:val="0"/>
          <w:rtl/>
        </w:rPr>
        <w:t>ו</w:t>
      </w:r>
      <w:r w:rsidR="00932721" w:rsidRPr="0066330D">
        <w:rPr>
          <w:rFonts w:ascii="Arial" w:hAnsi="Arial" w:hint="cs"/>
          <w:noProof w:val="0"/>
          <w:rtl/>
        </w:rPr>
        <w:t>לדות</w:t>
      </w:r>
      <w:r w:rsidR="00F96CF2" w:rsidRPr="0066330D">
        <w:rPr>
          <w:rFonts w:ascii="Arial" w:hAnsi="Arial" w:hint="cs"/>
          <w:noProof w:val="0"/>
          <w:rtl/>
        </w:rPr>
        <w:t xml:space="preserve">, ובחודש מאי 2021 שכרה דירה בעיר </w:t>
      </w:r>
      <w:r w:rsidR="009C6649">
        <w:rPr>
          <w:rFonts w:ascii="Arial" w:hAnsi="Arial" w:hint="cs"/>
          <w:noProof w:val="0"/>
          <w:rtl/>
        </w:rPr>
        <w:t>[בצפון הארץ]</w:t>
      </w:r>
      <w:r w:rsidR="00932721" w:rsidRPr="0066330D">
        <w:rPr>
          <w:rFonts w:ascii="Arial" w:hAnsi="Arial" w:hint="cs"/>
          <w:noProof w:val="0"/>
          <w:rtl/>
        </w:rPr>
        <w:t>.</w:t>
      </w:r>
    </w:p>
    <w:p w:rsidR="00A11CFA" w:rsidRDefault="00A11CFA" w:rsidP="0066330D">
      <w:pPr>
        <w:spacing w:line="360" w:lineRule="auto"/>
        <w:ind w:left="-284"/>
        <w:jc w:val="both"/>
        <w:rPr>
          <w:rFonts w:ascii="Arial" w:hAnsi="Arial"/>
          <w:noProof w:val="0"/>
          <w:rtl/>
        </w:rPr>
      </w:pPr>
    </w:p>
    <w:p w:rsidR="00A80367" w:rsidRPr="0066330D" w:rsidRDefault="00BC6D18"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t>הכנס</w:t>
      </w:r>
      <w:r w:rsidR="005A70F5" w:rsidRPr="0066330D">
        <w:rPr>
          <w:rFonts w:ascii="Arial" w:hAnsi="Arial" w:hint="cs"/>
          <w:noProof w:val="0"/>
          <w:u w:val="single"/>
          <w:rtl/>
        </w:rPr>
        <w:t>ו</w:t>
      </w:r>
      <w:r w:rsidRPr="0066330D">
        <w:rPr>
          <w:rFonts w:ascii="Arial" w:hAnsi="Arial" w:hint="cs"/>
          <w:noProof w:val="0"/>
          <w:u w:val="single"/>
          <w:rtl/>
        </w:rPr>
        <w:t xml:space="preserve">ת </w:t>
      </w:r>
      <w:r w:rsidR="005A70F5" w:rsidRPr="0066330D">
        <w:rPr>
          <w:rFonts w:ascii="Arial" w:hAnsi="Arial" w:hint="cs"/>
          <w:noProof w:val="0"/>
          <w:u w:val="single"/>
          <w:rtl/>
        </w:rPr>
        <w:t xml:space="preserve">והוצאות </w:t>
      </w:r>
      <w:r w:rsidRPr="0066330D">
        <w:rPr>
          <w:rFonts w:ascii="Arial" w:hAnsi="Arial" w:hint="cs"/>
          <w:noProof w:val="0"/>
          <w:u w:val="single"/>
          <w:rtl/>
        </w:rPr>
        <w:t>התובעת</w:t>
      </w:r>
      <w:r w:rsidRPr="0066330D">
        <w:rPr>
          <w:rFonts w:ascii="Arial" w:hAnsi="Arial" w:hint="cs"/>
          <w:noProof w:val="0"/>
          <w:rtl/>
        </w:rPr>
        <w:t xml:space="preserve"> - בתצהירה</w:t>
      </w:r>
      <w:r w:rsidR="00932721" w:rsidRPr="0066330D">
        <w:rPr>
          <w:rFonts w:ascii="David" w:hAnsi="David"/>
          <w:noProof w:val="0"/>
          <w:rtl/>
        </w:rPr>
        <w:t>ּ</w:t>
      </w:r>
      <w:r w:rsidRPr="0066330D">
        <w:rPr>
          <w:rFonts w:ascii="Arial" w:hAnsi="Arial" w:hint="cs"/>
          <w:noProof w:val="0"/>
          <w:rtl/>
        </w:rPr>
        <w:t xml:space="preserve"> מיום 7.7.22 טענה התובעת שאינה עובדת וזוכה לקצבת נכות מהמל"ל בשיעור </w:t>
      </w:r>
      <w:r w:rsidRPr="0066330D">
        <w:rPr>
          <w:rFonts w:ascii="Arial" w:hAnsi="Arial" w:hint="cs"/>
          <w:b/>
          <w:bCs/>
          <w:noProof w:val="0"/>
          <w:rtl/>
        </w:rPr>
        <w:t>4,548 ₪</w:t>
      </w:r>
      <w:r w:rsidRPr="0066330D">
        <w:rPr>
          <w:rFonts w:ascii="Arial" w:hAnsi="Arial" w:hint="cs"/>
          <w:noProof w:val="0"/>
          <w:rtl/>
        </w:rPr>
        <w:t xml:space="preserve"> (צורפו העתקי אישור מל"ל לשנים 2021 </w:t>
      </w:r>
      <w:r w:rsidRPr="0066330D">
        <w:rPr>
          <w:rFonts w:ascii="Arial" w:hAnsi="Arial"/>
          <w:noProof w:val="0"/>
          <w:rtl/>
        </w:rPr>
        <w:t>–</w:t>
      </w:r>
      <w:r w:rsidRPr="0066330D">
        <w:rPr>
          <w:rFonts w:ascii="Arial" w:hAnsi="Arial" w:hint="cs"/>
          <w:noProof w:val="0"/>
          <w:rtl/>
        </w:rPr>
        <w:t xml:space="preserve"> 2022). </w:t>
      </w:r>
      <w:r w:rsidR="00B615AD" w:rsidRPr="0066330D">
        <w:rPr>
          <w:rFonts w:ascii="Arial" w:hAnsi="Arial" w:hint="cs"/>
          <w:noProof w:val="0"/>
          <w:rtl/>
        </w:rPr>
        <w:t xml:space="preserve">בסיכומיה </w:t>
      </w:r>
      <w:r w:rsidR="00932721" w:rsidRPr="0066330D">
        <w:rPr>
          <w:rFonts w:ascii="Arial" w:hAnsi="Arial" w:hint="cs"/>
          <w:noProof w:val="0"/>
          <w:rtl/>
        </w:rPr>
        <w:t>עמדה על סכום זהה</w:t>
      </w:r>
      <w:r w:rsidR="00B615AD" w:rsidRPr="0066330D">
        <w:rPr>
          <w:rFonts w:ascii="Arial" w:hAnsi="Arial" w:hint="cs"/>
          <w:noProof w:val="0"/>
          <w:rtl/>
        </w:rPr>
        <w:t xml:space="preserve">. </w:t>
      </w:r>
      <w:r w:rsidRPr="0066330D">
        <w:rPr>
          <w:rFonts w:ascii="Arial" w:hAnsi="Arial" w:hint="cs"/>
          <w:noProof w:val="0"/>
          <w:rtl/>
        </w:rPr>
        <w:t xml:space="preserve">עוד לטענתה זכתה עד לחודש 4/2022 </w:t>
      </w:r>
      <w:r w:rsidR="00D1045C" w:rsidRPr="0066330D">
        <w:rPr>
          <w:rFonts w:ascii="Arial" w:hAnsi="Arial" w:hint="cs"/>
          <w:noProof w:val="0"/>
          <w:rtl/>
        </w:rPr>
        <w:t>ל</w:t>
      </w:r>
      <w:r w:rsidRPr="0066330D">
        <w:rPr>
          <w:rFonts w:ascii="Arial" w:hAnsi="Arial" w:hint="cs"/>
          <w:noProof w:val="0"/>
          <w:rtl/>
        </w:rPr>
        <w:t xml:space="preserve">סיוע בשכ"ד (צורף העתק אישור), וכי הסיוע פסק החל מחודש 5/2022. </w:t>
      </w:r>
      <w:r w:rsidR="00932721" w:rsidRPr="0066330D">
        <w:rPr>
          <w:rFonts w:ascii="Arial" w:hAnsi="Arial" w:hint="cs"/>
          <w:noProof w:val="0"/>
          <w:rtl/>
        </w:rPr>
        <w:t xml:space="preserve">לטענתה בסיכומים, נכון להיום, אינה זוכה לסיוע בשכ"ד כאמור. </w:t>
      </w:r>
      <w:r w:rsidR="00B615AD" w:rsidRPr="0066330D">
        <w:rPr>
          <w:rFonts w:ascii="Arial" w:hAnsi="Arial" w:hint="cs"/>
          <w:noProof w:val="0"/>
          <w:rtl/>
        </w:rPr>
        <w:t>נכון למועד פתיחת ההליך נשאה התובעת ב</w:t>
      </w:r>
      <w:r w:rsidRPr="0066330D">
        <w:rPr>
          <w:rFonts w:ascii="Arial" w:hAnsi="Arial" w:hint="cs"/>
          <w:noProof w:val="0"/>
          <w:rtl/>
        </w:rPr>
        <w:t xml:space="preserve">שכ"ד בסך 2,200 </w:t>
      </w:r>
      <w:r w:rsidR="00932721" w:rsidRPr="0066330D">
        <w:rPr>
          <w:rFonts w:ascii="Arial" w:hAnsi="Arial" w:hint="cs"/>
          <w:noProof w:val="0"/>
          <w:rtl/>
        </w:rPr>
        <w:t>₪, ובנוסף בסך 900 ₪ עבור הוצאות</w:t>
      </w:r>
      <w:r w:rsidRPr="0066330D">
        <w:rPr>
          <w:rFonts w:ascii="Arial" w:hAnsi="Arial" w:hint="cs"/>
          <w:noProof w:val="0"/>
          <w:rtl/>
        </w:rPr>
        <w:t xml:space="preserve"> אחזקת המדור.</w:t>
      </w:r>
      <w:r w:rsidR="00B615AD" w:rsidRPr="0066330D">
        <w:rPr>
          <w:rFonts w:ascii="Arial" w:hAnsi="Arial" w:hint="cs"/>
          <w:noProof w:val="0"/>
          <w:rtl/>
        </w:rPr>
        <w:t xml:space="preserve"> בסיכומיה טענה </w:t>
      </w:r>
      <w:r w:rsidR="00932721" w:rsidRPr="0066330D">
        <w:rPr>
          <w:rFonts w:ascii="Arial" w:hAnsi="Arial" w:hint="cs"/>
          <w:noProof w:val="0"/>
          <w:rtl/>
        </w:rPr>
        <w:t xml:space="preserve">התובעת </w:t>
      </w:r>
      <w:r w:rsidR="00B615AD" w:rsidRPr="0066330D">
        <w:rPr>
          <w:rFonts w:ascii="Arial" w:hAnsi="Arial" w:hint="cs"/>
          <w:noProof w:val="0"/>
          <w:rtl/>
        </w:rPr>
        <w:t xml:space="preserve">שנושאת כיום בשכ"ד בשיעור </w:t>
      </w:r>
      <w:r w:rsidR="00B615AD" w:rsidRPr="0066330D">
        <w:rPr>
          <w:rFonts w:ascii="Arial" w:hAnsi="Arial" w:hint="cs"/>
          <w:b/>
          <w:bCs/>
          <w:noProof w:val="0"/>
          <w:rtl/>
        </w:rPr>
        <w:t>2,500 ₪</w:t>
      </w:r>
      <w:r w:rsidR="00B615AD" w:rsidRPr="0066330D">
        <w:rPr>
          <w:rFonts w:ascii="Arial" w:hAnsi="Arial" w:hint="cs"/>
          <w:noProof w:val="0"/>
          <w:rtl/>
        </w:rPr>
        <w:t>.</w:t>
      </w:r>
      <w:r w:rsidR="00A80367" w:rsidRPr="0066330D">
        <w:rPr>
          <w:rFonts w:ascii="Arial" w:hAnsi="Arial" w:hint="cs"/>
          <w:noProof w:val="0"/>
          <w:rtl/>
        </w:rPr>
        <w:t xml:space="preserve"> את צרכי הקטינה העמידה התובעת ע"ס </w:t>
      </w:r>
      <w:r w:rsidR="00A80367" w:rsidRPr="0066330D">
        <w:rPr>
          <w:rFonts w:ascii="Arial" w:hAnsi="Arial" w:hint="cs"/>
          <w:b/>
          <w:bCs/>
          <w:noProof w:val="0"/>
          <w:rtl/>
        </w:rPr>
        <w:t>2,430 ₪</w:t>
      </w:r>
      <w:r w:rsidR="00A80367" w:rsidRPr="0066330D">
        <w:rPr>
          <w:rFonts w:ascii="Arial" w:hAnsi="Arial" w:hint="cs"/>
          <w:noProof w:val="0"/>
          <w:rtl/>
        </w:rPr>
        <w:t>.</w:t>
      </w:r>
    </w:p>
    <w:p w:rsidR="005A70F5" w:rsidRDefault="005A70F5" w:rsidP="0066330D">
      <w:pPr>
        <w:spacing w:line="360" w:lineRule="auto"/>
        <w:ind w:left="-284"/>
        <w:jc w:val="both"/>
        <w:rPr>
          <w:rFonts w:ascii="Arial" w:hAnsi="Arial"/>
          <w:noProof w:val="0"/>
          <w:rtl/>
        </w:rPr>
      </w:pPr>
    </w:p>
    <w:p w:rsidR="009B4EDB" w:rsidRPr="0066330D" w:rsidRDefault="005A70F5" w:rsidP="0076690A">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התובעת מוסיפה שמעיון במסמכים שצירף הנתבע </w:t>
      </w:r>
      <w:r w:rsidR="00932721" w:rsidRPr="0066330D">
        <w:rPr>
          <w:rFonts w:ascii="Arial" w:hAnsi="Arial" w:hint="cs"/>
          <w:noProof w:val="0"/>
          <w:rtl/>
        </w:rPr>
        <w:t xml:space="preserve">(הדברים מכוונים למסמכי הועדה שדחתה את בקשתו לסיוע בשכ"ד) </w:t>
      </w:r>
      <w:r w:rsidRPr="0066330D">
        <w:rPr>
          <w:rFonts w:ascii="Arial" w:hAnsi="Arial" w:hint="cs"/>
          <w:noProof w:val="0"/>
          <w:rtl/>
        </w:rPr>
        <w:t xml:space="preserve">עולה שהיתה בבעלותו בעבר דירה, ומסיבה זו אינו זכאי לסיוע בשכ"ד. </w:t>
      </w:r>
      <w:r w:rsidR="00932721" w:rsidRPr="0066330D">
        <w:rPr>
          <w:rFonts w:ascii="Arial" w:hAnsi="Arial" w:hint="cs"/>
          <w:noProof w:val="0"/>
          <w:rtl/>
        </w:rPr>
        <w:t xml:space="preserve">מאותם המסמכים עולה </w:t>
      </w:r>
      <w:r w:rsidRPr="0066330D">
        <w:rPr>
          <w:rFonts w:ascii="Arial" w:hAnsi="Arial" w:hint="cs"/>
          <w:noProof w:val="0"/>
          <w:rtl/>
        </w:rPr>
        <w:t xml:space="preserve">לדבריה </w:t>
      </w:r>
      <w:r w:rsidR="00932721" w:rsidRPr="0066330D">
        <w:rPr>
          <w:rFonts w:ascii="Arial" w:hAnsi="Arial" w:hint="cs"/>
          <w:noProof w:val="0"/>
          <w:rtl/>
        </w:rPr>
        <w:t>ש</w:t>
      </w:r>
      <w:r w:rsidRPr="0066330D">
        <w:rPr>
          <w:rFonts w:ascii="Arial" w:hAnsi="Arial" w:hint="cs"/>
          <w:noProof w:val="0"/>
          <w:rtl/>
        </w:rPr>
        <w:t>דירתו נמכרה ביום 7.4.16 תמורת 800,000 ₪, ולאחר סילו</w:t>
      </w:r>
      <w:r w:rsidR="00932721" w:rsidRPr="0066330D">
        <w:rPr>
          <w:rFonts w:ascii="Arial" w:hAnsi="Arial" w:hint="cs"/>
          <w:noProof w:val="0"/>
          <w:rtl/>
        </w:rPr>
        <w:t>ק</w:t>
      </w:r>
      <w:r w:rsidRPr="0066330D">
        <w:rPr>
          <w:rFonts w:ascii="Arial" w:hAnsi="Arial" w:hint="cs"/>
          <w:noProof w:val="0"/>
          <w:rtl/>
        </w:rPr>
        <w:t xml:space="preserve"> המשכנ</w:t>
      </w:r>
      <w:r w:rsidR="00932721" w:rsidRPr="0066330D">
        <w:rPr>
          <w:rFonts w:ascii="Arial" w:hAnsi="Arial" w:hint="cs"/>
          <w:noProof w:val="0"/>
          <w:rtl/>
        </w:rPr>
        <w:t>ת</w:t>
      </w:r>
      <w:r w:rsidRPr="0066330D">
        <w:rPr>
          <w:rFonts w:ascii="Arial" w:hAnsi="Arial" w:hint="cs"/>
          <w:noProof w:val="0"/>
          <w:rtl/>
        </w:rPr>
        <w:t>א נו</w:t>
      </w:r>
      <w:r w:rsidR="00932721" w:rsidRPr="0066330D">
        <w:rPr>
          <w:rFonts w:ascii="Arial" w:hAnsi="Arial" w:hint="cs"/>
          <w:noProof w:val="0"/>
          <w:rtl/>
        </w:rPr>
        <w:t>ת</w:t>
      </w:r>
      <w:r w:rsidRPr="0066330D">
        <w:rPr>
          <w:rFonts w:ascii="Arial" w:hAnsi="Arial" w:hint="cs"/>
          <w:noProof w:val="0"/>
          <w:rtl/>
        </w:rPr>
        <w:t>רו בידיו</w:t>
      </w:r>
      <w:r w:rsidRPr="0066330D">
        <w:rPr>
          <w:rFonts w:ascii="Arial" w:hAnsi="Arial" w:hint="cs"/>
          <w:b/>
          <w:bCs/>
          <w:noProof w:val="0"/>
          <w:rtl/>
        </w:rPr>
        <w:t xml:space="preserve"> 578,396</w:t>
      </w:r>
      <w:r w:rsidR="0076690A">
        <w:rPr>
          <w:rFonts w:ascii="Arial" w:hAnsi="Arial" w:hint="cs"/>
          <w:noProof w:val="0"/>
          <w:rtl/>
        </w:rPr>
        <w:t xml:space="preserve"> ₪.</w:t>
      </w:r>
      <w:r w:rsidR="00EE582A" w:rsidRPr="0066330D">
        <w:rPr>
          <w:rFonts w:ascii="Arial" w:hAnsi="Arial" w:hint="cs"/>
          <w:noProof w:val="0"/>
          <w:rtl/>
        </w:rPr>
        <w:t xml:space="preserve"> </w:t>
      </w:r>
      <w:r w:rsidR="009B4EDB" w:rsidRPr="0066330D">
        <w:rPr>
          <w:rFonts w:ascii="Arial" w:hAnsi="Arial" w:hint="cs"/>
          <w:noProof w:val="0"/>
          <w:rtl/>
        </w:rPr>
        <w:t>לטענת התובעת</w:t>
      </w:r>
      <w:r w:rsidRPr="0066330D">
        <w:rPr>
          <w:rFonts w:ascii="Arial" w:hAnsi="Arial" w:hint="cs"/>
          <w:noProof w:val="0"/>
          <w:rtl/>
        </w:rPr>
        <w:t xml:space="preserve"> יש לתת משקל לעובדה זו ב</w:t>
      </w:r>
      <w:r w:rsidR="0076690A">
        <w:rPr>
          <w:rFonts w:ascii="Arial" w:hAnsi="Arial" w:hint="cs"/>
          <w:noProof w:val="0"/>
          <w:rtl/>
        </w:rPr>
        <w:t xml:space="preserve">מהלך </w:t>
      </w:r>
      <w:r w:rsidRPr="0066330D">
        <w:rPr>
          <w:rFonts w:ascii="Arial" w:hAnsi="Arial" w:hint="cs"/>
          <w:noProof w:val="0"/>
          <w:rtl/>
        </w:rPr>
        <w:t>בחינת חוסנו הכלכלי של הנתבע</w:t>
      </w:r>
      <w:r w:rsidR="009B4EDB" w:rsidRPr="0066330D">
        <w:rPr>
          <w:rFonts w:ascii="Arial" w:hAnsi="Arial" w:hint="cs"/>
          <w:noProof w:val="0"/>
          <w:rtl/>
        </w:rPr>
        <w:t xml:space="preserve"> לשם פסיקת המזונות</w:t>
      </w:r>
      <w:r w:rsidRPr="0066330D">
        <w:rPr>
          <w:rFonts w:ascii="Arial" w:hAnsi="Arial" w:hint="cs"/>
          <w:noProof w:val="0"/>
          <w:rtl/>
        </w:rPr>
        <w:t xml:space="preserve">. </w:t>
      </w:r>
    </w:p>
    <w:p w:rsidR="009B4EDB" w:rsidRDefault="009B4EDB" w:rsidP="0066330D">
      <w:pPr>
        <w:spacing w:line="360" w:lineRule="auto"/>
        <w:ind w:left="-284"/>
        <w:jc w:val="both"/>
        <w:rPr>
          <w:rFonts w:ascii="Arial" w:hAnsi="Arial"/>
          <w:noProof w:val="0"/>
          <w:rtl/>
        </w:rPr>
      </w:pPr>
    </w:p>
    <w:p w:rsidR="009B4EDB" w:rsidRPr="0066330D" w:rsidRDefault="005A70F5"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התובעת מוסיפה שיש לתת משקל לעובדה שהנתבע</w:t>
      </w:r>
      <w:r w:rsidR="009B4EDB" w:rsidRPr="0066330D">
        <w:rPr>
          <w:rFonts w:ascii="Arial" w:hAnsi="Arial" w:hint="cs"/>
          <w:noProof w:val="0"/>
          <w:rtl/>
        </w:rPr>
        <w:t xml:space="preserve"> </w:t>
      </w:r>
      <w:r w:rsidRPr="0066330D">
        <w:rPr>
          <w:rFonts w:ascii="Arial" w:hAnsi="Arial" w:hint="cs"/>
          <w:noProof w:val="0"/>
          <w:rtl/>
        </w:rPr>
        <w:t>נת</w:t>
      </w:r>
      <w:r w:rsidR="009B4EDB" w:rsidRPr="0066330D">
        <w:rPr>
          <w:rFonts w:ascii="Arial" w:hAnsi="Arial" w:hint="cs"/>
          <w:noProof w:val="0"/>
          <w:rtl/>
        </w:rPr>
        <w:t>מ</w:t>
      </w:r>
      <w:r w:rsidRPr="0066330D">
        <w:rPr>
          <w:rFonts w:ascii="Arial" w:hAnsi="Arial" w:hint="cs"/>
          <w:noProof w:val="0"/>
          <w:rtl/>
        </w:rPr>
        <w:t>ך על ידי הוריו, ש</w:t>
      </w:r>
      <w:r w:rsidR="00D1045C" w:rsidRPr="0066330D">
        <w:rPr>
          <w:rFonts w:ascii="Arial" w:hAnsi="Arial" w:hint="cs"/>
          <w:noProof w:val="0"/>
          <w:rtl/>
        </w:rPr>
        <w:t>דואגים לכל מחסורו ו</w:t>
      </w:r>
      <w:r w:rsidRPr="0066330D">
        <w:rPr>
          <w:rFonts w:ascii="Arial" w:hAnsi="Arial" w:hint="cs"/>
          <w:noProof w:val="0"/>
          <w:rtl/>
        </w:rPr>
        <w:t xml:space="preserve">אף שכרו עבורו </w:t>
      </w:r>
      <w:r w:rsidR="009B4EDB" w:rsidRPr="0066330D">
        <w:rPr>
          <w:rFonts w:ascii="Arial" w:hAnsi="Arial" w:hint="cs"/>
          <w:noProof w:val="0"/>
          <w:rtl/>
        </w:rPr>
        <w:t xml:space="preserve">בעבר </w:t>
      </w:r>
      <w:r w:rsidRPr="0066330D">
        <w:rPr>
          <w:rFonts w:ascii="Arial" w:hAnsi="Arial" w:hint="cs"/>
          <w:noProof w:val="0"/>
          <w:rtl/>
        </w:rPr>
        <w:t xml:space="preserve">יחידת מגורים, ויש להניח שיוסיפו לתמוך כלכלית בנתבע גם בעתיד. </w:t>
      </w:r>
    </w:p>
    <w:p w:rsidR="009B4EDB" w:rsidRDefault="009B4EDB" w:rsidP="0066330D">
      <w:pPr>
        <w:spacing w:line="360" w:lineRule="auto"/>
        <w:ind w:left="-284"/>
        <w:jc w:val="both"/>
        <w:rPr>
          <w:rFonts w:ascii="Arial" w:hAnsi="Arial"/>
          <w:noProof w:val="0"/>
          <w:rtl/>
        </w:rPr>
      </w:pPr>
    </w:p>
    <w:p w:rsidR="005A70F5" w:rsidRPr="0066330D" w:rsidRDefault="005A70F5"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התובע</w:t>
      </w:r>
      <w:r w:rsidR="00D1045C" w:rsidRPr="0066330D">
        <w:rPr>
          <w:rFonts w:ascii="Arial" w:hAnsi="Arial" w:hint="cs"/>
          <w:noProof w:val="0"/>
          <w:rtl/>
        </w:rPr>
        <w:t>ת</w:t>
      </w:r>
      <w:r w:rsidRPr="0066330D">
        <w:rPr>
          <w:rFonts w:ascii="Arial" w:hAnsi="Arial" w:hint="cs"/>
          <w:noProof w:val="0"/>
          <w:rtl/>
        </w:rPr>
        <w:t xml:space="preserve"> סוברת ע</w:t>
      </w:r>
      <w:r w:rsidR="009B4EDB" w:rsidRPr="0066330D">
        <w:rPr>
          <w:rFonts w:ascii="Arial" w:hAnsi="Arial" w:hint="cs"/>
          <w:noProof w:val="0"/>
          <w:rtl/>
        </w:rPr>
        <w:t xml:space="preserve">וד שמכיוון שהיא גובה את </w:t>
      </w:r>
      <w:r w:rsidR="005306DF" w:rsidRPr="0066330D">
        <w:rPr>
          <w:rFonts w:ascii="Arial" w:hAnsi="Arial" w:hint="cs"/>
          <w:noProof w:val="0"/>
          <w:rtl/>
        </w:rPr>
        <w:t>ה</w:t>
      </w:r>
      <w:r w:rsidR="009B4EDB" w:rsidRPr="0066330D">
        <w:rPr>
          <w:rFonts w:ascii="Arial" w:hAnsi="Arial" w:hint="cs"/>
          <w:noProof w:val="0"/>
          <w:rtl/>
        </w:rPr>
        <w:t xml:space="preserve">מזונות </w:t>
      </w:r>
      <w:r w:rsidRPr="0066330D">
        <w:rPr>
          <w:rFonts w:ascii="Arial" w:hAnsi="Arial" w:hint="cs"/>
          <w:noProof w:val="0"/>
          <w:rtl/>
        </w:rPr>
        <w:t>הזמניים</w:t>
      </w:r>
      <w:r w:rsidR="009B4EDB" w:rsidRPr="0066330D">
        <w:rPr>
          <w:rFonts w:ascii="Arial" w:hAnsi="Arial" w:hint="cs"/>
          <w:noProof w:val="0"/>
          <w:rtl/>
        </w:rPr>
        <w:t xml:space="preserve"> </w:t>
      </w:r>
      <w:r w:rsidRPr="0066330D">
        <w:rPr>
          <w:rFonts w:ascii="Arial" w:hAnsi="Arial" w:hint="cs"/>
          <w:noProof w:val="0"/>
          <w:rtl/>
        </w:rPr>
        <w:t>באמצעות ה</w:t>
      </w:r>
      <w:r w:rsidR="009B4EDB" w:rsidRPr="0066330D">
        <w:rPr>
          <w:rFonts w:ascii="Arial" w:hAnsi="Arial" w:hint="cs"/>
          <w:noProof w:val="0"/>
          <w:rtl/>
        </w:rPr>
        <w:t xml:space="preserve">ליכי </w:t>
      </w:r>
      <w:r w:rsidRPr="0066330D">
        <w:rPr>
          <w:rFonts w:ascii="Arial" w:hAnsi="Arial" w:hint="cs"/>
          <w:noProof w:val="0"/>
          <w:rtl/>
        </w:rPr>
        <w:t>הוצל"פ,</w:t>
      </w:r>
      <w:r w:rsidR="009B4EDB" w:rsidRPr="0066330D">
        <w:rPr>
          <w:rFonts w:ascii="Arial" w:hAnsi="Arial" w:hint="cs"/>
          <w:noProof w:val="0"/>
          <w:rtl/>
        </w:rPr>
        <w:t xml:space="preserve"> ומכיוון שקצבת הנכות של הנתבע מ</w:t>
      </w:r>
      <w:r w:rsidRPr="0066330D">
        <w:rPr>
          <w:rFonts w:ascii="Arial" w:hAnsi="Arial" w:hint="cs"/>
          <w:noProof w:val="0"/>
          <w:rtl/>
        </w:rPr>
        <w:t>ע</w:t>
      </w:r>
      <w:r w:rsidR="009B4EDB" w:rsidRPr="0066330D">
        <w:rPr>
          <w:rFonts w:ascii="Arial" w:hAnsi="Arial" w:hint="cs"/>
          <w:noProof w:val="0"/>
          <w:rtl/>
        </w:rPr>
        <w:t>ו</w:t>
      </w:r>
      <w:r w:rsidRPr="0066330D">
        <w:rPr>
          <w:rFonts w:ascii="Arial" w:hAnsi="Arial" w:hint="cs"/>
          <w:noProof w:val="0"/>
          <w:rtl/>
        </w:rPr>
        <w:t xml:space="preserve">קלת מתוקף הליכי ההוצל"פ, הרי שהנתבע זכאי להגיש בקשה למל"ל לקצבת הבטחת הכנסה, </w:t>
      </w:r>
      <w:r w:rsidR="009B4EDB" w:rsidRPr="0066330D">
        <w:rPr>
          <w:rFonts w:ascii="Arial" w:hAnsi="Arial" w:hint="cs"/>
          <w:noProof w:val="0"/>
          <w:rtl/>
        </w:rPr>
        <w:t xml:space="preserve">בעוד הנתבע </w:t>
      </w:r>
      <w:r w:rsidRPr="0066330D">
        <w:rPr>
          <w:rFonts w:ascii="Arial" w:hAnsi="Arial" w:hint="cs"/>
          <w:noProof w:val="0"/>
          <w:rtl/>
        </w:rPr>
        <w:t>לדבריה אינו עושה כן.</w:t>
      </w:r>
    </w:p>
    <w:p w:rsidR="00A80367" w:rsidRDefault="00A80367" w:rsidP="0066330D">
      <w:pPr>
        <w:spacing w:line="360" w:lineRule="auto"/>
        <w:ind w:left="-284"/>
        <w:jc w:val="both"/>
        <w:rPr>
          <w:rFonts w:ascii="Arial" w:hAnsi="Arial"/>
          <w:noProof w:val="0"/>
          <w:rtl/>
        </w:rPr>
      </w:pPr>
    </w:p>
    <w:p w:rsidR="00DF0AA3" w:rsidRPr="0066330D" w:rsidRDefault="00F96CF2" w:rsidP="009C6649">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t>מצבו הכללי של הנתבע</w:t>
      </w:r>
      <w:r w:rsidRPr="0066330D">
        <w:rPr>
          <w:rFonts w:ascii="Arial" w:hAnsi="Arial" w:hint="cs"/>
          <w:noProof w:val="0"/>
          <w:rtl/>
        </w:rPr>
        <w:t xml:space="preserve"> </w:t>
      </w:r>
      <w:r w:rsidRPr="0066330D">
        <w:rPr>
          <w:rFonts w:ascii="Arial" w:hAnsi="Arial"/>
          <w:noProof w:val="0"/>
          <w:rtl/>
        </w:rPr>
        <w:t>–</w:t>
      </w:r>
      <w:r w:rsidR="0077697D" w:rsidRPr="0066330D">
        <w:rPr>
          <w:rFonts w:ascii="Arial" w:hAnsi="Arial" w:hint="cs"/>
          <w:noProof w:val="0"/>
          <w:rtl/>
        </w:rPr>
        <w:t xml:space="preserve"> </w:t>
      </w:r>
      <w:r w:rsidR="0077697D" w:rsidRPr="0066330D">
        <w:rPr>
          <w:rFonts w:ascii="Arial" w:hAnsi="Arial"/>
          <w:noProof w:val="0"/>
          <w:rtl/>
        </w:rPr>
        <w:t>ה</w:t>
      </w:r>
      <w:r w:rsidR="0077697D" w:rsidRPr="0066330D">
        <w:rPr>
          <w:rFonts w:ascii="Arial" w:hAnsi="Arial" w:hint="cs"/>
          <w:noProof w:val="0"/>
          <w:rtl/>
        </w:rPr>
        <w:t>נתבע</w:t>
      </w:r>
      <w:r w:rsidR="0077697D" w:rsidRPr="0066330D">
        <w:rPr>
          <w:rFonts w:ascii="Arial" w:hAnsi="Arial"/>
          <w:noProof w:val="0"/>
          <w:rtl/>
        </w:rPr>
        <w:t xml:space="preserve"> כבן 4</w:t>
      </w:r>
      <w:r w:rsidR="0077697D" w:rsidRPr="0066330D">
        <w:rPr>
          <w:rFonts w:ascii="Arial" w:hAnsi="Arial" w:hint="cs"/>
          <w:noProof w:val="0"/>
          <w:rtl/>
        </w:rPr>
        <w:t>2</w:t>
      </w:r>
      <w:r w:rsidR="0077697D" w:rsidRPr="0066330D">
        <w:rPr>
          <w:rFonts w:ascii="Arial" w:hAnsi="Arial"/>
          <w:noProof w:val="0"/>
          <w:rtl/>
        </w:rPr>
        <w:t xml:space="preserve">, חולה </w:t>
      </w:r>
      <w:r w:rsidR="0077697D" w:rsidRPr="0066330D">
        <w:rPr>
          <w:rFonts w:ascii="Arial" w:hAnsi="Arial" w:hint="cs"/>
          <w:noProof w:val="0"/>
          <w:rtl/>
        </w:rPr>
        <w:t>שסעת (</w:t>
      </w:r>
      <w:r w:rsidR="0077697D" w:rsidRPr="0066330D">
        <w:rPr>
          <w:rFonts w:ascii="Arial" w:hAnsi="Arial"/>
          <w:noProof w:val="0"/>
          <w:rtl/>
        </w:rPr>
        <w:t>סכיזופרניה</w:t>
      </w:r>
      <w:r w:rsidR="0077697D" w:rsidRPr="0066330D">
        <w:rPr>
          <w:rFonts w:ascii="Arial" w:hAnsi="Arial" w:hint="cs"/>
          <w:noProof w:val="0"/>
          <w:rtl/>
        </w:rPr>
        <w:t>)</w:t>
      </w:r>
      <w:r w:rsidR="0077697D" w:rsidRPr="0066330D">
        <w:rPr>
          <w:rFonts w:ascii="Arial" w:hAnsi="Arial"/>
          <w:noProof w:val="0"/>
          <w:rtl/>
        </w:rPr>
        <w:t xml:space="preserve">. </w:t>
      </w:r>
      <w:r w:rsidR="00740F03" w:rsidRPr="0066330D">
        <w:rPr>
          <w:rFonts w:ascii="Arial" w:hAnsi="Arial" w:hint="cs"/>
          <w:noProof w:val="0"/>
          <w:rtl/>
        </w:rPr>
        <w:t>לצד מחלתו התמודד הנתבע</w:t>
      </w:r>
      <w:r w:rsidR="009B4EDB" w:rsidRPr="0066330D">
        <w:rPr>
          <w:rFonts w:ascii="Arial" w:hAnsi="Arial" w:hint="cs"/>
          <w:noProof w:val="0"/>
          <w:rtl/>
        </w:rPr>
        <w:t>, ויתכן שעודנו מתמודד,</w:t>
      </w:r>
      <w:r w:rsidR="00740F03" w:rsidRPr="0066330D">
        <w:rPr>
          <w:rFonts w:ascii="Arial" w:hAnsi="Arial" w:hint="cs"/>
          <w:noProof w:val="0"/>
          <w:rtl/>
        </w:rPr>
        <w:t xml:space="preserve"> </w:t>
      </w:r>
      <w:r w:rsidR="009B4EDB" w:rsidRPr="0066330D">
        <w:rPr>
          <w:rFonts w:ascii="Arial" w:hAnsi="Arial" w:hint="cs"/>
          <w:noProof w:val="0"/>
          <w:rtl/>
        </w:rPr>
        <w:t>עם</w:t>
      </w:r>
      <w:r w:rsidR="00740F03" w:rsidRPr="0066330D">
        <w:rPr>
          <w:rFonts w:ascii="Arial" w:hAnsi="Arial" w:hint="cs"/>
          <w:noProof w:val="0"/>
          <w:rtl/>
        </w:rPr>
        <w:t xml:space="preserve"> התמכרות לסמים ולהימורים. </w:t>
      </w:r>
      <w:r w:rsidR="0077697D" w:rsidRPr="0066330D">
        <w:rPr>
          <w:rFonts w:ascii="Arial" w:hAnsi="Arial"/>
          <w:noProof w:val="0"/>
          <w:rtl/>
        </w:rPr>
        <w:t xml:space="preserve">הוא זוכה לקצבת נכות כללית </w:t>
      </w:r>
      <w:r w:rsidR="0077697D" w:rsidRPr="0066330D">
        <w:rPr>
          <w:rFonts w:ascii="Arial" w:hAnsi="Arial" w:hint="cs"/>
          <w:noProof w:val="0"/>
          <w:rtl/>
        </w:rPr>
        <w:t>ובעל</w:t>
      </w:r>
      <w:r w:rsidR="0077697D" w:rsidRPr="0066330D">
        <w:rPr>
          <w:rFonts w:ascii="Arial" w:hAnsi="Arial"/>
          <w:noProof w:val="0"/>
          <w:rtl/>
        </w:rPr>
        <w:t xml:space="preserve"> נכות רפואית בשיעור 40% ודרגת אי</w:t>
      </w:r>
      <w:r w:rsidR="0077697D" w:rsidRPr="0066330D">
        <w:rPr>
          <w:rFonts w:ascii="Arial" w:hAnsi="Arial" w:hint="cs"/>
          <w:noProof w:val="0"/>
          <w:rtl/>
        </w:rPr>
        <w:t>-</w:t>
      </w:r>
      <w:r w:rsidR="0077697D" w:rsidRPr="0066330D">
        <w:rPr>
          <w:rFonts w:ascii="Arial" w:hAnsi="Arial"/>
          <w:noProof w:val="0"/>
          <w:rtl/>
        </w:rPr>
        <w:t>כושר</w:t>
      </w:r>
      <w:r w:rsidR="009B4EDB" w:rsidRPr="0066330D">
        <w:rPr>
          <w:rFonts w:ascii="Arial" w:hAnsi="Arial" w:hint="cs"/>
          <w:noProof w:val="0"/>
          <w:rtl/>
        </w:rPr>
        <w:t xml:space="preserve"> בשיעור</w:t>
      </w:r>
      <w:r w:rsidR="0077697D" w:rsidRPr="0066330D">
        <w:rPr>
          <w:rFonts w:ascii="Arial" w:hAnsi="Arial"/>
          <w:noProof w:val="0"/>
          <w:rtl/>
        </w:rPr>
        <w:t xml:space="preserve"> 100% וכמעט שלא עבד</w:t>
      </w:r>
      <w:r w:rsidR="009B4EDB" w:rsidRPr="0066330D">
        <w:rPr>
          <w:rFonts w:ascii="Arial" w:hAnsi="Arial" w:hint="cs"/>
          <w:noProof w:val="0"/>
          <w:rtl/>
        </w:rPr>
        <w:t xml:space="preserve"> בעבר</w:t>
      </w:r>
      <w:r w:rsidR="0077697D" w:rsidRPr="0066330D">
        <w:rPr>
          <w:rFonts w:ascii="Arial" w:hAnsi="Arial"/>
          <w:noProof w:val="0"/>
          <w:rtl/>
        </w:rPr>
        <w:t xml:space="preserve">. </w:t>
      </w:r>
      <w:r w:rsidR="0077697D" w:rsidRPr="0066330D">
        <w:rPr>
          <w:rFonts w:ascii="Arial" w:hAnsi="Arial" w:hint="cs"/>
          <w:noProof w:val="0"/>
          <w:rtl/>
        </w:rPr>
        <w:t xml:space="preserve">בראשית ההליך דנן שהה הנתבע באשפוז </w:t>
      </w:r>
      <w:r w:rsidR="0077697D" w:rsidRPr="0066330D">
        <w:rPr>
          <w:rFonts w:ascii="Arial" w:hAnsi="Arial"/>
          <w:noProof w:val="0"/>
          <w:rtl/>
        </w:rPr>
        <w:t>ב</w:t>
      </w:r>
      <w:r w:rsidR="009B4EDB" w:rsidRPr="0066330D">
        <w:rPr>
          <w:rFonts w:ascii="Arial" w:hAnsi="Arial" w:hint="cs"/>
          <w:noProof w:val="0"/>
          <w:rtl/>
        </w:rPr>
        <w:t>מחלקה</w:t>
      </w:r>
      <w:r w:rsidR="0077697D" w:rsidRPr="0066330D">
        <w:rPr>
          <w:rFonts w:ascii="Arial" w:hAnsi="Arial"/>
          <w:noProof w:val="0"/>
          <w:rtl/>
        </w:rPr>
        <w:t xml:space="preserve"> </w:t>
      </w:r>
      <w:r w:rsidR="009B4EDB" w:rsidRPr="0066330D">
        <w:rPr>
          <w:rFonts w:ascii="Arial" w:hAnsi="Arial" w:hint="cs"/>
          <w:noProof w:val="0"/>
          <w:rtl/>
        </w:rPr>
        <w:t>ה</w:t>
      </w:r>
      <w:r w:rsidR="0077697D" w:rsidRPr="0066330D">
        <w:rPr>
          <w:rFonts w:ascii="Arial" w:hAnsi="Arial"/>
          <w:noProof w:val="0"/>
          <w:rtl/>
        </w:rPr>
        <w:t>פסיכיאטרי</w:t>
      </w:r>
      <w:r w:rsidR="009B4EDB" w:rsidRPr="0066330D">
        <w:rPr>
          <w:rFonts w:ascii="Arial" w:hAnsi="Arial" w:hint="cs"/>
          <w:noProof w:val="0"/>
          <w:rtl/>
        </w:rPr>
        <w:t>ת</w:t>
      </w:r>
      <w:r w:rsidR="0077697D" w:rsidRPr="0066330D">
        <w:rPr>
          <w:rFonts w:ascii="Arial" w:hAnsi="Arial"/>
          <w:noProof w:val="0"/>
          <w:rtl/>
        </w:rPr>
        <w:t xml:space="preserve"> ב</w:t>
      </w:r>
      <w:r w:rsidR="009C6649">
        <w:rPr>
          <w:rFonts w:ascii="Arial" w:hAnsi="Arial" w:hint="cs"/>
          <w:noProof w:val="0"/>
          <w:rtl/>
        </w:rPr>
        <w:t>[...]</w:t>
      </w:r>
      <w:r w:rsidR="00DF0AA3" w:rsidRPr="0066330D">
        <w:rPr>
          <w:rFonts w:ascii="Arial" w:hAnsi="Arial" w:hint="cs"/>
          <w:noProof w:val="0"/>
          <w:rtl/>
        </w:rPr>
        <w:t>,</w:t>
      </w:r>
      <w:r w:rsidR="0077697D" w:rsidRPr="0066330D">
        <w:rPr>
          <w:rFonts w:ascii="Arial" w:hAnsi="Arial"/>
          <w:noProof w:val="0"/>
          <w:rtl/>
        </w:rPr>
        <w:t xml:space="preserve"> על רקע </w:t>
      </w:r>
      <w:r w:rsidR="005D2AC5" w:rsidRPr="0066330D">
        <w:rPr>
          <w:rFonts w:ascii="Arial" w:hAnsi="Arial" w:hint="cs"/>
          <w:noProof w:val="0"/>
          <w:rtl/>
        </w:rPr>
        <w:t>שימוש בסמים</w:t>
      </w:r>
      <w:r w:rsidR="0077697D" w:rsidRPr="0066330D">
        <w:rPr>
          <w:rFonts w:ascii="Arial" w:hAnsi="Arial"/>
          <w:noProof w:val="0"/>
          <w:rtl/>
        </w:rPr>
        <w:t xml:space="preserve"> (הוצג אישור שהייה בבי"ח מיום 29.12.21). </w:t>
      </w:r>
    </w:p>
    <w:p w:rsidR="00DF0AA3" w:rsidRDefault="00DF0AA3" w:rsidP="0066330D">
      <w:pPr>
        <w:spacing w:line="360" w:lineRule="auto"/>
        <w:ind w:left="-284"/>
        <w:jc w:val="both"/>
        <w:rPr>
          <w:rFonts w:ascii="Arial" w:hAnsi="Arial"/>
          <w:noProof w:val="0"/>
          <w:rtl/>
        </w:rPr>
      </w:pPr>
    </w:p>
    <w:p w:rsidR="00F96CF2" w:rsidRPr="0066330D" w:rsidRDefault="0077697D" w:rsidP="009C6649">
      <w:pPr>
        <w:pStyle w:val="ad"/>
        <w:numPr>
          <w:ilvl w:val="0"/>
          <w:numId w:val="4"/>
        </w:numPr>
        <w:spacing w:line="360" w:lineRule="auto"/>
        <w:ind w:left="-284"/>
        <w:jc w:val="both"/>
        <w:rPr>
          <w:rFonts w:ascii="Arial" w:hAnsi="Arial"/>
          <w:noProof w:val="0"/>
          <w:rtl/>
        </w:rPr>
      </w:pPr>
      <w:r w:rsidRPr="0066330D">
        <w:rPr>
          <w:rFonts w:ascii="Arial" w:hAnsi="Arial" w:hint="cs"/>
          <w:noProof w:val="0"/>
          <w:rtl/>
        </w:rPr>
        <w:lastRenderedPageBreak/>
        <w:t>הנתבע נתמך על ידי הוריו, וניכר שהם הופכים עולמות על מנת להטיב עם מצבו. ל</w:t>
      </w:r>
      <w:r w:rsidR="005306DF" w:rsidRPr="0066330D">
        <w:rPr>
          <w:rFonts w:ascii="Arial" w:hAnsi="Arial" w:hint="cs"/>
          <w:noProof w:val="0"/>
          <w:rtl/>
        </w:rPr>
        <w:t>טענת ה</w:t>
      </w:r>
      <w:r w:rsidRPr="0066330D">
        <w:rPr>
          <w:rFonts w:ascii="Arial" w:hAnsi="Arial" w:hint="cs"/>
          <w:noProof w:val="0"/>
          <w:rtl/>
        </w:rPr>
        <w:t xml:space="preserve">נתבע </w:t>
      </w:r>
      <w:r w:rsidRPr="0066330D">
        <w:rPr>
          <w:rFonts w:ascii="Arial" w:hAnsi="Arial"/>
          <w:noProof w:val="0"/>
          <w:rtl/>
        </w:rPr>
        <w:t>אין</w:t>
      </w:r>
      <w:r w:rsidR="005306DF" w:rsidRPr="0066330D">
        <w:rPr>
          <w:rFonts w:ascii="Arial" w:hAnsi="Arial" w:hint="cs"/>
          <w:noProof w:val="0"/>
          <w:rtl/>
        </w:rPr>
        <w:t xml:space="preserve"> לו</w:t>
      </w:r>
      <w:r w:rsidRPr="0066330D">
        <w:rPr>
          <w:rFonts w:ascii="Arial" w:hAnsi="Arial"/>
          <w:noProof w:val="0"/>
          <w:rtl/>
        </w:rPr>
        <w:t xml:space="preserve"> רכוש או מקורות מימון למעט הוריו שנושאים בכל צרכיו</w:t>
      </w:r>
      <w:r w:rsidRPr="0066330D">
        <w:rPr>
          <w:rFonts w:ascii="Arial" w:hAnsi="Arial" w:hint="cs"/>
          <w:noProof w:val="0"/>
          <w:rtl/>
        </w:rPr>
        <w:t xml:space="preserve"> כאמור</w:t>
      </w:r>
      <w:r w:rsidRPr="0066330D">
        <w:rPr>
          <w:rFonts w:ascii="Arial" w:hAnsi="Arial"/>
          <w:noProof w:val="0"/>
          <w:rtl/>
        </w:rPr>
        <w:t xml:space="preserve">, וגמלת הנכות המשולמת לו. </w:t>
      </w:r>
      <w:r w:rsidRPr="0066330D">
        <w:rPr>
          <w:rFonts w:ascii="Arial" w:hAnsi="Arial" w:hint="cs"/>
          <w:noProof w:val="0"/>
          <w:rtl/>
        </w:rPr>
        <w:t xml:space="preserve">בעבר ניסו הוריו של הנתבע לשכנו בדירה שכורה ולעודד אותו לחיים עצמאיים, </w:t>
      </w:r>
      <w:r w:rsidR="006A73AA" w:rsidRPr="0066330D">
        <w:rPr>
          <w:rFonts w:ascii="Arial" w:hAnsi="Arial" w:hint="cs"/>
          <w:noProof w:val="0"/>
          <w:rtl/>
        </w:rPr>
        <w:t>ו</w:t>
      </w:r>
      <w:r w:rsidRPr="0066330D">
        <w:rPr>
          <w:rFonts w:ascii="Arial" w:hAnsi="Arial"/>
          <w:noProof w:val="0"/>
          <w:rtl/>
        </w:rPr>
        <w:t>נשאו גם בהוצאות שכ"ד בסך 3,000 ₪</w:t>
      </w:r>
      <w:r w:rsidR="005D2AC5" w:rsidRPr="0066330D">
        <w:rPr>
          <w:rFonts w:ascii="Arial" w:hAnsi="Arial" w:hint="cs"/>
          <w:noProof w:val="0"/>
          <w:rtl/>
        </w:rPr>
        <w:t>, אך למרבה הצער הניסיון לא עלה יפה</w:t>
      </w:r>
      <w:r w:rsidRPr="0066330D">
        <w:rPr>
          <w:rFonts w:ascii="Arial" w:hAnsi="Arial"/>
          <w:noProof w:val="0"/>
          <w:rtl/>
        </w:rPr>
        <w:t>.</w:t>
      </w:r>
      <w:r w:rsidR="006A73AA" w:rsidRPr="0066330D">
        <w:rPr>
          <w:rFonts w:ascii="Arial" w:hAnsi="Arial" w:hint="cs"/>
          <w:noProof w:val="0"/>
          <w:rtl/>
        </w:rPr>
        <w:t xml:space="preserve"> </w:t>
      </w:r>
      <w:r w:rsidR="006A73AA" w:rsidRPr="0066330D">
        <w:rPr>
          <w:rFonts w:ascii="Arial" w:hAnsi="Arial"/>
          <w:noProof w:val="0"/>
          <w:rtl/>
        </w:rPr>
        <w:t>בהודעה מיום 21.7.22 צוין שהנתבע מתגורר בדיור מוגן</w:t>
      </w:r>
      <w:r w:rsidR="006A73AA" w:rsidRPr="0066330D">
        <w:rPr>
          <w:rFonts w:ascii="Arial" w:hAnsi="Arial" w:hint="cs"/>
          <w:noProof w:val="0"/>
          <w:rtl/>
        </w:rPr>
        <w:t xml:space="preserve"> ב</w:t>
      </w:r>
      <w:r w:rsidR="009C6649">
        <w:rPr>
          <w:rFonts w:ascii="Arial" w:hAnsi="Arial" w:hint="cs"/>
          <w:noProof w:val="0"/>
          <w:rtl/>
        </w:rPr>
        <w:t>[...]</w:t>
      </w:r>
      <w:r w:rsidR="006A73AA" w:rsidRPr="0066330D">
        <w:rPr>
          <w:rFonts w:ascii="Arial" w:hAnsi="Arial" w:hint="cs"/>
          <w:noProof w:val="0"/>
          <w:rtl/>
        </w:rPr>
        <w:t>, אך בהעדר יכולת מימון עתיד לעזוב את המקום</w:t>
      </w:r>
      <w:r w:rsidR="007F655A" w:rsidRPr="0066330D">
        <w:rPr>
          <w:rFonts w:ascii="Arial" w:hAnsi="Arial" w:hint="cs"/>
          <w:noProof w:val="0"/>
          <w:rtl/>
        </w:rPr>
        <w:t>.</w:t>
      </w:r>
    </w:p>
    <w:p w:rsidR="006D45DB" w:rsidRDefault="006D45DB" w:rsidP="0066330D">
      <w:pPr>
        <w:spacing w:line="360" w:lineRule="auto"/>
        <w:ind w:left="-284"/>
        <w:jc w:val="both"/>
        <w:rPr>
          <w:rFonts w:ascii="Arial" w:hAnsi="Arial"/>
          <w:noProof w:val="0"/>
          <w:rtl/>
        </w:rPr>
      </w:pPr>
    </w:p>
    <w:p w:rsidR="007F655A" w:rsidRPr="0066330D" w:rsidRDefault="007F655A"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בחודש </w:t>
      </w:r>
      <w:r w:rsidR="006D45DB" w:rsidRPr="0066330D">
        <w:rPr>
          <w:rFonts w:ascii="Arial" w:hAnsi="Arial" w:hint="cs"/>
          <w:noProof w:val="0"/>
          <w:rtl/>
        </w:rPr>
        <w:t>פברואר</w:t>
      </w:r>
      <w:r w:rsidRPr="0066330D">
        <w:rPr>
          <w:rFonts w:ascii="Arial" w:hAnsi="Arial" w:hint="cs"/>
          <w:noProof w:val="0"/>
          <w:rtl/>
        </w:rPr>
        <w:t xml:space="preserve"> 2023, אושפז ה</w:t>
      </w:r>
      <w:r w:rsidR="006D45DB" w:rsidRPr="0066330D">
        <w:rPr>
          <w:rFonts w:ascii="Arial" w:hAnsi="Arial" w:hint="cs"/>
          <w:noProof w:val="0"/>
          <w:rtl/>
        </w:rPr>
        <w:t>נתבע בכפיה, לאחר התדרדרות במצבו,</w:t>
      </w:r>
      <w:r w:rsidRPr="0066330D">
        <w:rPr>
          <w:rFonts w:ascii="Arial" w:hAnsi="Arial" w:hint="cs"/>
          <w:noProof w:val="0"/>
          <w:rtl/>
        </w:rPr>
        <w:t xml:space="preserve"> כפי הנראה על רקע שימוש </w:t>
      </w:r>
      <w:r w:rsidR="006D45DB" w:rsidRPr="0066330D">
        <w:rPr>
          <w:rFonts w:ascii="Arial" w:hAnsi="Arial" w:hint="cs"/>
          <w:noProof w:val="0"/>
          <w:rtl/>
        </w:rPr>
        <w:t xml:space="preserve">חוזר </w:t>
      </w:r>
      <w:r w:rsidRPr="0066330D">
        <w:rPr>
          <w:rFonts w:ascii="Arial" w:hAnsi="Arial" w:hint="cs"/>
          <w:noProof w:val="0"/>
          <w:rtl/>
        </w:rPr>
        <w:t>בסמים</w:t>
      </w:r>
      <w:r w:rsidR="00B615AD" w:rsidRPr="0066330D">
        <w:rPr>
          <w:rFonts w:ascii="Arial" w:hAnsi="Arial" w:hint="cs"/>
          <w:noProof w:val="0"/>
          <w:rtl/>
        </w:rPr>
        <w:t>.</w:t>
      </w:r>
      <w:r w:rsidR="00EC6CD3" w:rsidRPr="0066330D">
        <w:rPr>
          <w:rFonts w:ascii="Arial" w:hAnsi="Arial" w:hint="cs"/>
          <w:noProof w:val="0"/>
          <w:rtl/>
        </w:rPr>
        <w:t xml:space="preserve"> </w:t>
      </w:r>
      <w:r w:rsidR="006D45DB" w:rsidRPr="0066330D">
        <w:rPr>
          <w:rFonts w:ascii="Arial" w:hAnsi="Arial" w:hint="cs"/>
          <w:noProof w:val="0"/>
          <w:rtl/>
        </w:rPr>
        <w:t>יצוין ש</w:t>
      </w:r>
      <w:r w:rsidR="00EC6CD3" w:rsidRPr="0066330D">
        <w:rPr>
          <w:rFonts w:ascii="Arial" w:hAnsi="Arial" w:hint="cs"/>
          <w:noProof w:val="0"/>
          <w:rtl/>
        </w:rPr>
        <w:t>קדמו לאשפוז זה 4 אשפוזים קודמים החל משנת 2017</w:t>
      </w:r>
      <w:r w:rsidR="006D45DB" w:rsidRPr="0066330D">
        <w:rPr>
          <w:rFonts w:ascii="Arial" w:hAnsi="Arial" w:hint="cs"/>
          <w:noProof w:val="0"/>
          <w:rtl/>
        </w:rPr>
        <w:t>.</w:t>
      </w:r>
      <w:r w:rsidR="00B615AD" w:rsidRPr="0066330D">
        <w:rPr>
          <w:rFonts w:ascii="Arial" w:hAnsi="Arial" w:hint="cs"/>
          <w:noProof w:val="0"/>
          <w:rtl/>
        </w:rPr>
        <w:t xml:space="preserve"> מהסימוכין בתיק עולה עוד </w:t>
      </w:r>
      <w:r w:rsidR="006D45DB" w:rsidRPr="0066330D">
        <w:rPr>
          <w:rFonts w:ascii="Arial" w:hAnsi="Arial" w:hint="cs"/>
          <w:noProof w:val="0"/>
          <w:rtl/>
        </w:rPr>
        <w:t>ש</w:t>
      </w:r>
      <w:r w:rsidR="008324C4">
        <w:rPr>
          <w:rFonts w:ascii="Arial" w:hAnsi="Arial" w:hint="cs"/>
          <w:noProof w:val="0"/>
          <w:rtl/>
        </w:rPr>
        <w:t xml:space="preserve">הנתבע </w:t>
      </w:r>
      <w:r w:rsidR="006D45DB" w:rsidRPr="0066330D">
        <w:rPr>
          <w:rFonts w:ascii="Arial" w:hAnsi="Arial" w:hint="cs"/>
          <w:noProof w:val="0"/>
          <w:rtl/>
        </w:rPr>
        <w:t xml:space="preserve">אושפז </w:t>
      </w:r>
      <w:r w:rsidR="00B615AD" w:rsidRPr="0066330D">
        <w:rPr>
          <w:rFonts w:ascii="Arial" w:hAnsi="Arial" w:hint="cs"/>
          <w:noProof w:val="0"/>
          <w:rtl/>
        </w:rPr>
        <w:t xml:space="preserve">למשך חודש ימים עד ליום 12.3.23. צוין </w:t>
      </w:r>
      <w:r w:rsidR="006D45DB" w:rsidRPr="0066330D">
        <w:rPr>
          <w:rFonts w:ascii="Arial" w:hAnsi="Arial" w:hint="cs"/>
          <w:noProof w:val="0"/>
          <w:rtl/>
        </w:rPr>
        <w:t xml:space="preserve">במסמכי השחרור </w:t>
      </w:r>
      <w:r w:rsidR="00B615AD" w:rsidRPr="0066330D">
        <w:rPr>
          <w:rFonts w:ascii="Arial" w:hAnsi="Arial" w:hint="cs"/>
          <w:noProof w:val="0"/>
          <w:rtl/>
        </w:rPr>
        <w:t>שעלה בידי הנתבע להיגמל מסמים (במישור הפיזי), להשתלב במחלקה ומצבו התייצב עם נטיל</w:t>
      </w:r>
      <w:r w:rsidR="006D45DB" w:rsidRPr="0066330D">
        <w:rPr>
          <w:rFonts w:ascii="Arial" w:hAnsi="Arial" w:hint="cs"/>
          <w:noProof w:val="0"/>
          <w:rtl/>
        </w:rPr>
        <w:t>ת</w:t>
      </w:r>
      <w:r w:rsidR="00B615AD" w:rsidRPr="0066330D">
        <w:rPr>
          <w:rFonts w:ascii="Arial" w:hAnsi="Arial" w:hint="cs"/>
          <w:noProof w:val="0"/>
          <w:rtl/>
        </w:rPr>
        <w:t xml:space="preserve"> תרופות מתאימות. </w:t>
      </w:r>
      <w:r w:rsidR="006D45DB" w:rsidRPr="0066330D">
        <w:rPr>
          <w:rFonts w:ascii="Arial" w:hAnsi="Arial" w:hint="cs"/>
          <w:noProof w:val="0"/>
          <w:rtl/>
        </w:rPr>
        <w:t>מצוין עוד שהנתבע</w:t>
      </w:r>
      <w:r w:rsidR="00B615AD" w:rsidRPr="0066330D">
        <w:rPr>
          <w:rFonts w:ascii="Arial" w:hAnsi="Arial" w:hint="cs"/>
          <w:noProof w:val="0"/>
          <w:rtl/>
        </w:rPr>
        <w:t xml:space="preserve"> שוחרר במצב משביע רצון</w:t>
      </w:r>
      <w:r w:rsidR="00853BF7" w:rsidRPr="0066330D">
        <w:rPr>
          <w:rFonts w:ascii="Arial" w:hAnsi="Arial" w:hint="cs"/>
          <w:noProof w:val="0"/>
          <w:rtl/>
        </w:rPr>
        <w:t>.</w:t>
      </w:r>
    </w:p>
    <w:p w:rsidR="006D45DB" w:rsidRDefault="006D45DB" w:rsidP="0066330D">
      <w:pPr>
        <w:spacing w:line="360" w:lineRule="auto"/>
        <w:ind w:left="-284"/>
        <w:jc w:val="both"/>
        <w:rPr>
          <w:rFonts w:ascii="Arial" w:hAnsi="Arial"/>
          <w:noProof w:val="0"/>
          <w:rtl/>
        </w:rPr>
      </w:pPr>
    </w:p>
    <w:p w:rsidR="00867321" w:rsidRPr="0066330D" w:rsidRDefault="00A80367"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t>הכנס</w:t>
      </w:r>
      <w:r w:rsidR="006D45DB" w:rsidRPr="0066330D">
        <w:rPr>
          <w:rFonts w:ascii="Arial" w:hAnsi="Arial" w:hint="cs"/>
          <w:noProof w:val="0"/>
          <w:u w:val="single"/>
          <w:rtl/>
        </w:rPr>
        <w:t>ו</w:t>
      </w:r>
      <w:r w:rsidRPr="0066330D">
        <w:rPr>
          <w:rFonts w:ascii="Arial" w:hAnsi="Arial" w:hint="cs"/>
          <w:noProof w:val="0"/>
          <w:u w:val="single"/>
          <w:rtl/>
        </w:rPr>
        <w:t xml:space="preserve">ת </w:t>
      </w:r>
      <w:r w:rsidR="006D45DB" w:rsidRPr="0066330D">
        <w:rPr>
          <w:rFonts w:ascii="Arial" w:hAnsi="Arial" w:hint="cs"/>
          <w:noProof w:val="0"/>
          <w:u w:val="single"/>
          <w:rtl/>
        </w:rPr>
        <w:t xml:space="preserve">והוצאות </w:t>
      </w:r>
      <w:r w:rsidRPr="0066330D">
        <w:rPr>
          <w:rFonts w:ascii="Arial" w:hAnsi="Arial" w:hint="cs"/>
          <w:noProof w:val="0"/>
          <w:u w:val="single"/>
          <w:rtl/>
        </w:rPr>
        <w:t>הנתבע</w:t>
      </w:r>
      <w:r w:rsidRPr="0066330D">
        <w:rPr>
          <w:rFonts w:ascii="Arial" w:hAnsi="Arial" w:hint="cs"/>
          <w:noProof w:val="0"/>
          <w:rtl/>
        </w:rPr>
        <w:t xml:space="preserve"> </w:t>
      </w:r>
      <w:r w:rsidRPr="0066330D">
        <w:rPr>
          <w:rFonts w:ascii="Arial" w:hAnsi="Arial"/>
          <w:noProof w:val="0"/>
          <w:rtl/>
        </w:rPr>
        <w:t>–</w:t>
      </w:r>
      <w:r w:rsidR="006A73AA" w:rsidRPr="0066330D">
        <w:rPr>
          <w:rFonts w:ascii="Arial" w:hAnsi="Arial" w:hint="cs"/>
          <w:noProof w:val="0"/>
          <w:rtl/>
        </w:rPr>
        <w:t xml:space="preserve"> הנתבע זכאי לקצבת נכות כללית בשיעור </w:t>
      </w:r>
      <w:r w:rsidR="006A73AA" w:rsidRPr="0066330D">
        <w:rPr>
          <w:rFonts w:ascii="Arial" w:hAnsi="Arial" w:hint="cs"/>
          <w:b/>
          <w:bCs/>
          <w:noProof w:val="0"/>
          <w:rtl/>
        </w:rPr>
        <w:t>3,321 ₪</w:t>
      </w:r>
      <w:r w:rsidR="006A73AA" w:rsidRPr="0066330D">
        <w:rPr>
          <w:rFonts w:ascii="Arial" w:hAnsi="Arial" w:hint="cs"/>
          <w:noProof w:val="0"/>
          <w:rtl/>
        </w:rPr>
        <w:t xml:space="preserve">, שנכון לחודש יולי 2022 עוקלה </w:t>
      </w:r>
      <w:r w:rsidR="006D45DB" w:rsidRPr="0066330D">
        <w:rPr>
          <w:rFonts w:ascii="Arial" w:hAnsi="Arial" w:hint="cs"/>
          <w:noProof w:val="0"/>
          <w:rtl/>
        </w:rPr>
        <w:t xml:space="preserve">בחלקה לבקשת התובעת במסגרת הליכי גביה בהוצל"פ, </w:t>
      </w:r>
      <w:r w:rsidR="006A73AA" w:rsidRPr="0066330D">
        <w:rPr>
          <w:rFonts w:ascii="Arial" w:hAnsi="Arial" w:hint="cs"/>
          <w:noProof w:val="0"/>
          <w:rtl/>
        </w:rPr>
        <w:t>בגין חוב מזונות הקטינה.</w:t>
      </w:r>
      <w:r w:rsidR="00853BF7" w:rsidRPr="0066330D">
        <w:rPr>
          <w:rFonts w:ascii="Arial" w:hAnsi="Arial" w:hint="cs"/>
          <w:noProof w:val="0"/>
          <w:rtl/>
        </w:rPr>
        <w:t xml:space="preserve"> ד</w:t>
      </w:r>
      <w:r w:rsidR="006D45DB" w:rsidRPr="0066330D">
        <w:rPr>
          <w:rFonts w:ascii="Arial" w:hAnsi="Arial" w:hint="cs"/>
          <w:noProof w:val="0"/>
          <w:rtl/>
        </w:rPr>
        <w:t>ומה שאין מחלוקת ב</w:t>
      </w:r>
      <w:r w:rsidR="005D2AC5" w:rsidRPr="0066330D">
        <w:rPr>
          <w:rFonts w:ascii="Arial" w:hAnsi="Arial" w:hint="cs"/>
          <w:noProof w:val="0"/>
          <w:rtl/>
        </w:rPr>
        <w:t>נוגע</w:t>
      </w:r>
      <w:r w:rsidR="006D45DB" w:rsidRPr="0066330D">
        <w:rPr>
          <w:rFonts w:ascii="Arial" w:hAnsi="Arial" w:hint="cs"/>
          <w:noProof w:val="0"/>
          <w:rtl/>
        </w:rPr>
        <w:t xml:space="preserve"> </w:t>
      </w:r>
      <w:r w:rsidR="005D2AC5" w:rsidRPr="0066330D">
        <w:rPr>
          <w:rFonts w:ascii="Arial" w:hAnsi="Arial" w:hint="cs"/>
          <w:noProof w:val="0"/>
          <w:rtl/>
        </w:rPr>
        <w:t>ל</w:t>
      </w:r>
      <w:r w:rsidR="006D45DB" w:rsidRPr="0066330D">
        <w:rPr>
          <w:rFonts w:ascii="Arial" w:hAnsi="Arial" w:hint="cs"/>
          <w:noProof w:val="0"/>
          <w:rtl/>
        </w:rPr>
        <w:t>עובדה שהנתבע אינו יכול לעבוד ו</w:t>
      </w:r>
      <w:r w:rsidR="00853BF7" w:rsidRPr="0066330D">
        <w:rPr>
          <w:rFonts w:ascii="Arial" w:hAnsi="Arial" w:hint="cs"/>
          <w:noProof w:val="0"/>
          <w:rtl/>
        </w:rPr>
        <w:t>לכלכל עצמו לאורך זמן</w:t>
      </w:r>
      <w:r w:rsidR="006D45DB" w:rsidRPr="0066330D">
        <w:rPr>
          <w:rFonts w:ascii="Arial" w:hAnsi="Arial" w:hint="cs"/>
          <w:noProof w:val="0"/>
          <w:rtl/>
        </w:rPr>
        <w:t>, אם בכלל</w:t>
      </w:r>
      <w:r w:rsidR="00853BF7" w:rsidRPr="0066330D">
        <w:rPr>
          <w:rFonts w:ascii="Arial" w:hAnsi="Arial" w:hint="cs"/>
          <w:noProof w:val="0"/>
          <w:rtl/>
        </w:rPr>
        <w:t xml:space="preserve">. על כך נוסיף שאשפוזו או שהייתו במסגרת התומכת </w:t>
      </w:r>
      <w:r w:rsidR="006D45DB" w:rsidRPr="0066330D">
        <w:rPr>
          <w:rFonts w:ascii="Arial" w:hAnsi="Arial" w:hint="cs"/>
          <w:noProof w:val="0"/>
          <w:rtl/>
        </w:rPr>
        <w:t>ב</w:t>
      </w:r>
      <w:r w:rsidR="00853BF7" w:rsidRPr="0066330D">
        <w:rPr>
          <w:rFonts w:ascii="Arial" w:hAnsi="Arial" w:hint="cs"/>
          <w:noProof w:val="0"/>
          <w:rtl/>
        </w:rPr>
        <w:t>מצבו, כרוכ</w:t>
      </w:r>
      <w:r w:rsidR="006D45DB" w:rsidRPr="0066330D">
        <w:rPr>
          <w:rFonts w:ascii="Arial" w:hAnsi="Arial" w:hint="cs"/>
          <w:noProof w:val="0"/>
          <w:rtl/>
        </w:rPr>
        <w:t>ים</w:t>
      </w:r>
      <w:r w:rsidR="00853BF7" w:rsidRPr="0066330D">
        <w:rPr>
          <w:rFonts w:ascii="Arial" w:hAnsi="Arial" w:hint="cs"/>
          <w:noProof w:val="0"/>
          <w:rtl/>
        </w:rPr>
        <w:t xml:space="preserve"> בעלות בה אין בידיו לעמוד בכוחות עצמו. החלופה לכך </w:t>
      </w:r>
      <w:r w:rsidR="005D2AC5" w:rsidRPr="0066330D">
        <w:rPr>
          <w:rFonts w:ascii="Arial" w:hAnsi="Arial" w:hint="cs"/>
          <w:noProof w:val="0"/>
          <w:rtl/>
        </w:rPr>
        <w:t xml:space="preserve">לטענתו, </w:t>
      </w:r>
      <w:r w:rsidR="00853BF7" w:rsidRPr="0066330D">
        <w:rPr>
          <w:rFonts w:ascii="Arial" w:hAnsi="Arial" w:hint="cs"/>
          <w:noProof w:val="0"/>
          <w:rtl/>
        </w:rPr>
        <w:t>היא מגורים בבית הוריו. הנתבע</w:t>
      </w:r>
      <w:r w:rsidR="006D45DB" w:rsidRPr="0066330D">
        <w:rPr>
          <w:rFonts w:ascii="Arial" w:hAnsi="Arial" w:hint="cs"/>
          <w:noProof w:val="0"/>
          <w:rtl/>
        </w:rPr>
        <w:t xml:space="preserve"> </w:t>
      </w:r>
      <w:r w:rsidR="00853BF7" w:rsidRPr="0066330D">
        <w:rPr>
          <w:rFonts w:ascii="Arial" w:hAnsi="Arial" w:hint="cs"/>
          <w:noProof w:val="0"/>
          <w:rtl/>
        </w:rPr>
        <w:t>מוסיף ששהותו במרכז גמילה</w:t>
      </w:r>
      <w:r w:rsidR="00867321" w:rsidRPr="0066330D">
        <w:rPr>
          <w:rFonts w:ascii="Arial" w:hAnsi="Arial" w:hint="cs"/>
          <w:noProof w:val="0"/>
          <w:rtl/>
        </w:rPr>
        <w:t xml:space="preserve">, </w:t>
      </w:r>
      <w:r w:rsidR="00853BF7" w:rsidRPr="0066330D">
        <w:rPr>
          <w:rFonts w:ascii="Arial" w:hAnsi="Arial" w:hint="cs"/>
          <w:noProof w:val="0"/>
          <w:rtl/>
        </w:rPr>
        <w:t>מרכז שיקומי</w:t>
      </w:r>
      <w:r w:rsidR="00867321" w:rsidRPr="0066330D">
        <w:rPr>
          <w:rFonts w:ascii="Arial" w:hAnsi="Arial" w:hint="cs"/>
          <w:noProof w:val="0"/>
          <w:rtl/>
        </w:rPr>
        <w:t xml:space="preserve"> או דיור מוגן</w:t>
      </w:r>
      <w:r w:rsidR="00853BF7" w:rsidRPr="0066330D">
        <w:rPr>
          <w:rFonts w:ascii="Arial" w:hAnsi="Arial" w:hint="cs"/>
          <w:noProof w:val="0"/>
          <w:rtl/>
        </w:rPr>
        <w:t>, מהווה מחסום של ממש מפני התדרדרות לשי</w:t>
      </w:r>
      <w:r w:rsidR="00867321" w:rsidRPr="0066330D">
        <w:rPr>
          <w:rFonts w:ascii="Arial" w:hAnsi="Arial" w:hint="cs"/>
          <w:noProof w:val="0"/>
          <w:rtl/>
        </w:rPr>
        <w:t>מ</w:t>
      </w:r>
      <w:r w:rsidR="00853BF7" w:rsidRPr="0066330D">
        <w:rPr>
          <w:rFonts w:ascii="Arial" w:hAnsi="Arial" w:hint="cs"/>
          <w:noProof w:val="0"/>
          <w:rtl/>
        </w:rPr>
        <w:t xml:space="preserve">וש </w:t>
      </w:r>
      <w:r w:rsidR="00867321" w:rsidRPr="0066330D">
        <w:rPr>
          <w:rFonts w:ascii="Arial" w:hAnsi="Arial" w:hint="cs"/>
          <w:noProof w:val="0"/>
          <w:rtl/>
        </w:rPr>
        <w:t xml:space="preserve">חוזר </w:t>
      </w:r>
      <w:r w:rsidR="00853BF7" w:rsidRPr="0066330D">
        <w:rPr>
          <w:rFonts w:ascii="Arial" w:hAnsi="Arial" w:hint="cs"/>
          <w:noProof w:val="0"/>
          <w:rtl/>
        </w:rPr>
        <w:t>בסמים</w:t>
      </w:r>
      <w:r w:rsidR="00867321" w:rsidRPr="0066330D">
        <w:rPr>
          <w:rFonts w:ascii="Arial" w:hAnsi="Arial" w:hint="cs"/>
          <w:noProof w:val="0"/>
          <w:rtl/>
        </w:rPr>
        <w:t>, ויש בכך גורם מרכזי לייצוב מצבו</w:t>
      </w:r>
      <w:r w:rsidR="00853BF7" w:rsidRPr="0066330D">
        <w:rPr>
          <w:rFonts w:ascii="Arial" w:hAnsi="Arial" w:hint="cs"/>
          <w:noProof w:val="0"/>
          <w:rtl/>
        </w:rPr>
        <w:t>.</w:t>
      </w:r>
      <w:r w:rsidR="00867321" w:rsidRPr="0066330D">
        <w:rPr>
          <w:rFonts w:ascii="Arial" w:hAnsi="Arial" w:hint="cs"/>
          <w:noProof w:val="0"/>
          <w:rtl/>
        </w:rPr>
        <w:t xml:space="preserve"> לדבריו, בעת שקילת שיעור המזונות יש לתת את הדעת לצורך החיוני להותיר בידיו די ממון, על-מנת לממן שהותו </w:t>
      </w:r>
      <w:r w:rsidR="0064346D" w:rsidRPr="0066330D">
        <w:rPr>
          <w:rFonts w:ascii="Arial" w:hAnsi="Arial" w:hint="cs"/>
          <w:noProof w:val="0"/>
          <w:rtl/>
        </w:rPr>
        <w:t>במוסד מתאים, ויכול הדבר להוו</w:t>
      </w:r>
      <w:r w:rsidR="00867321" w:rsidRPr="0066330D">
        <w:rPr>
          <w:rFonts w:ascii="Arial" w:hAnsi="Arial" w:hint="cs"/>
          <w:noProof w:val="0"/>
          <w:rtl/>
        </w:rPr>
        <w:t xml:space="preserve">ת </w:t>
      </w:r>
      <w:r w:rsidR="0064346D" w:rsidRPr="0066330D">
        <w:rPr>
          <w:rFonts w:ascii="Arial" w:hAnsi="Arial" w:hint="cs"/>
          <w:noProof w:val="0"/>
          <w:rtl/>
        </w:rPr>
        <w:t xml:space="preserve">את </w:t>
      </w:r>
      <w:r w:rsidR="00867321" w:rsidRPr="0066330D">
        <w:rPr>
          <w:rFonts w:ascii="Arial" w:hAnsi="Arial" w:hint="cs"/>
          <w:noProof w:val="0"/>
          <w:rtl/>
        </w:rPr>
        <w:t>ההבדל בין חיים</w:t>
      </w:r>
      <w:r w:rsidR="0064346D" w:rsidRPr="0066330D">
        <w:rPr>
          <w:rFonts w:ascii="Arial" w:hAnsi="Arial" w:hint="cs"/>
          <w:noProof w:val="0"/>
          <w:rtl/>
        </w:rPr>
        <w:t xml:space="preserve"> ומוות;</w:t>
      </w:r>
      <w:r w:rsidR="00867321" w:rsidRPr="0066330D">
        <w:rPr>
          <w:rFonts w:ascii="Arial" w:hAnsi="Arial" w:hint="cs"/>
          <w:noProof w:val="0"/>
          <w:rtl/>
        </w:rPr>
        <w:t xml:space="preserve"> בין חיים נורמטיב</w:t>
      </w:r>
      <w:r w:rsidR="0064346D" w:rsidRPr="0066330D">
        <w:rPr>
          <w:rFonts w:ascii="Arial" w:hAnsi="Arial" w:hint="cs"/>
          <w:noProof w:val="0"/>
          <w:rtl/>
        </w:rPr>
        <w:t>יים בהם יהיה לקטינה אב, לבין התדרד</w:t>
      </w:r>
      <w:r w:rsidR="00867321" w:rsidRPr="0066330D">
        <w:rPr>
          <w:rFonts w:ascii="Arial" w:hAnsi="Arial" w:hint="cs"/>
          <w:noProof w:val="0"/>
          <w:rtl/>
        </w:rPr>
        <w:t>רות לסמים ו</w:t>
      </w:r>
      <w:r w:rsidR="0064346D" w:rsidRPr="0066330D">
        <w:rPr>
          <w:rFonts w:ascii="Arial" w:hAnsi="Arial" w:hint="cs"/>
          <w:noProof w:val="0"/>
          <w:rtl/>
        </w:rPr>
        <w:t>לחיים בר</w:t>
      </w:r>
      <w:r w:rsidR="00867321" w:rsidRPr="0066330D">
        <w:rPr>
          <w:rFonts w:ascii="Arial" w:hAnsi="Arial" w:hint="cs"/>
          <w:noProof w:val="0"/>
          <w:rtl/>
        </w:rPr>
        <w:t>ח</w:t>
      </w:r>
      <w:r w:rsidR="0064346D" w:rsidRPr="0066330D">
        <w:rPr>
          <w:rFonts w:ascii="Arial" w:hAnsi="Arial" w:hint="cs"/>
          <w:noProof w:val="0"/>
          <w:rtl/>
        </w:rPr>
        <w:t>ו</w:t>
      </w:r>
      <w:r w:rsidR="00867321" w:rsidRPr="0066330D">
        <w:rPr>
          <w:rFonts w:ascii="Arial" w:hAnsi="Arial" w:hint="cs"/>
          <w:noProof w:val="0"/>
          <w:rtl/>
        </w:rPr>
        <w:t>ב</w:t>
      </w:r>
      <w:r w:rsidR="0064346D" w:rsidRPr="0066330D">
        <w:rPr>
          <w:rFonts w:ascii="Arial" w:hAnsi="Arial" w:hint="cs"/>
          <w:noProof w:val="0"/>
          <w:rtl/>
        </w:rPr>
        <w:t>.</w:t>
      </w:r>
    </w:p>
    <w:p w:rsidR="00853BF7" w:rsidRDefault="00853BF7" w:rsidP="0066330D">
      <w:pPr>
        <w:spacing w:line="360" w:lineRule="auto"/>
        <w:ind w:left="-284"/>
        <w:jc w:val="both"/>
        <w:rPr>
          <w:rFonts w:ascii="Arial" w:hAnsi="Arial"/>
          <w:noProof w:val="0"/>
          <w:rtl/>
        </w:rPr>
      </w:pPr>
    </w:p>
    <w:p w:rsidR="0064346D" w:rsidRPr="0066330D" w:rsidRDefault="0064346D" w:rsidP="006732A9">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t>הכנסות והוצאות הנתבע</w:t>
      </w:r>
      <w:r w:rsidRPr="0066330D">
        <w:rPr>
          <w:rFonts w:ascii="Arial" w:hAnsi="Arial" w:hint="cs"/>
          <w:noProof w:val="0"/>
          <w:rtl/>
        </w:rPr>
        <w:t xml:space="preserve"> </w:t>
      </w:r>
      <w:r w:rsidRPr="0066330D">
        <w:rPr>
          <w:rFonts w:ascii="Arial" w:hAnsi="Arial"/>
          <w:noProof w:val="0"/>
          <w:rtl/>
        </w:rPr>
        <w:t>–</w:t>
      </w:r>
      <w:r w:rsidR="006732A9">
        <w:rPr>
          <w:rFonts w:ascii="Arial" w:hAnsi="Arial" w:hint="cs"/>
          <w:noProof w:val="0"/>
          <w:rtl/>
        </w:rPr>
        <w:t xml:space="preserve"> </w:t>
      </w:r>
      <w:r w:rsidRPr="0066330D">
        <w:rPr>
          <w:rFonts w:ascii="Arial" w:hAnsi="Arial" w:hint="cs"/>
          <w:noProof w:val="0"/>
          <w:rtl/>
        </w:rPr>
        <w:t xml:space="preserve">שהותו בדיור המוגן בעבר </w:t>
      </w:r>
      <w:r w:rsidR="006732A9">
        <w:rPr>
          <w:rFonts w:ascii="Arial" w:hAnsi="Arial" w:hint="cs"/>
          <w:noProof w:val="0"/>
          <w:rtl/>
        </w:rPr>
        <w:t xml:space="preserve">היתה כרוכה בעלות של </w:t>
      </w:r>
      <w:r w:rsidRPr="0066330D">
        <w:rPr>
          <w:rFonts w:ascii="Arial" w:hAnsi="Arial" w:hint="cs"/>
          <w:noProof w:val="0"/>
          <w:rtl/>
        </w:rPr>
        <w:t xml:space="preserve">1,470 ₪ עבור דמי שכירות, ובנוסף 1,250 ₪ עבור אחזקת המדור (הסכומים משקפים את חלקו של הנתבע בהוצאות לצד 3 שותפים). בסיכומיו העמיד את הכנסתו </w:t>
      </w:r>
      <w:r w:rsidR="00807CF8" w:rsidRPr="0066330D">
        <w:rPr>
          <w:rFonts w:ascii="Arial" w:hAnsi="Arial" w:hint="cs"/>
          <w:noProof w:val="0"/>
          <w:rtl/>
        </w:rPr>
        <w:t xml:space="preserve">כיום </w:t>
      </w:r>
      <w:r w:rsidRPr="0066330D">
        <w:rPr>
          <w:rFonts w:ascii="Arial" w:hAnsi="Arial" w:hint="cs"/>
          <w:noProof w:val="0"/>
          <w:rtl/>
        </w:rPr>
        <w:t>כדלקמן: מקצבת הנכות</w:t>
      </w:r>
      <w:r w:rsidR="00807CF8" w:rsidRPr="0066330D">
        <w:rPr>
          <w:rFonts w:ascii="Arial" w:hAnsi="Arial" w:hint="cs"/>
          <w:noProof w:val="0"/>
          <w:rtl/>
        </w:rPr>
        <w:t xml:space="preserve"> מעוקל</w:t>
      </w:r>
      <w:r w:rsidRPr="0066330D">
        <w:rPr>
          <w:rFonts w:ascii="Arial" w:hAnsi="Arial" w:hint="cs"/>
          <w:noProof w:val="0"/>
          <w:rtl/>
        </w:rPr>
        <w:t xml:space="preserve"> מידי חודש</w:t>
      </w:r>
      <w:r w:rsidR="00807CF8" w:rsidRPr="0066330D">
        <w:rPr>
          <w:rFonts w:ascii="Arial" w:hAnsi="Arial" w:hint="cs"/>
          <w:noProof w:val="0"/>
          <w:rtl/>
        </w:rPr>
        <w:t xml:space="preserve"> סך של</w:t>
      </w:r>
      <w:r w:rsidRPr="0066330D">
        <w:rPr>
          <w:rFonts w:ascii="Arial" w:hAnsi="Arial" w:hint="cs"/>
          <w:noProof w:val="0"/>
          <w:rtl/>
        </w:rPr>
        <w:t xml:space="preserve"> 1,350 ₪ מתוקף תיק המזונות</w:t>
      </w:r>
      <w:r w:rsidR="00807CF8" w:rsidRPr="0066330D">
        <w:rPr>
          <w:rFonts w:ascii="Arial" w:hAnsi="Arial" w:hint="cs"/>
          <w:noProof w:val="0"/>
          <w:rtl/>
        </w:rPr>
        <w:t xml:space="preserve"> כאמור</w:t>
      </w:r>
      <w:r w:rsidRPr="0066330D">
        <w:rPr>
          <w:rFonts w:ascii="Arial" w:hAnsi="Arial" w:hint="cs"/>
          <w:noProof w:val="0"/>
          <w:rtl/>
        </w:rPr>
        <w:t xml:space="preserve">, ונותר בידיו סכום בסך </w:t>
      </w:r>
      <w:r w:rsidRPr="0066330D">
        <w:rPr>
          <w:rFonts w:ascii="Arial" w:hAnsi="Arial" w:hint="cs"/>
          <w:b/>
          <w:bCs/>
          <w:noProof w:val="0"/>
          <w:rtl/>
        </w:rPr>
        <w:t>2,300 ₪</w:t>
      </w:r>
      <w:r w:rsidRPr="0066330D">
        <w:rPr>
          <w:rFonts w:ascii="Arial" w:hAnsi="Arial" w:hint="cs"/>
          <w:noProof w:val="0"/>
          <w:rtl/>
        </w:rPr>
        <w:t>. בנוס</w:t>
      </w:r>
      <w:r w:rsidR="00807CF8" w:rsidRPr="0066330D">
        <w:rPr>
          <w:rFonts w:ascii="Arial" w:hAnsi="Arial" w:hint="cs"/>
          <w:noProof w:val="0"/>
          <w:rtl/>
        </w:rPr>
        <w:t>ף</w:t>
      </w:r>
      <w:r w:rsidRPr="0066330D">
        <w:rPr>
          <w:rFonts w:ascii="Arial" w:hAnsi="Arial" w:hint="cs"/>
          <w:noProof w:val="0"/>
          <w:rtl/>
        </w:rPr>
        <w:t xml:space="preserve">, נושא בעלות תרופות בסך </w:t>
      </w:r>
      <w:r w:rsidRPr="0066330D">
        <w:rPr>
          <w:rFonts w:ascii="Arial" w:hAnsi="Arial" w:hint="cs"/>
          <w:b/>
          <w:bCs/>
          <w:noProof w:val="0"/>
          <w:rtl/>
        </w:rPr>
        <w:t>500 ₪</w:t>
      </w:r>
      <w:r w:rsidRPr="0066330D">
        <w:rPr>
          <w:rFonts w:ascii="Arial" w:hAnsi="Arial" w:hint="cs"/>
          <w:noProof w:val="0"/>
          <w:rtl/>
        </w:rPr>
        <w:t xml:space="preserve"> בחודש, ובעלות רכישת סיגריות בסך </w:t>
      </w:r>
      <w:r w:rsidRPr="0066330D">
        <w:rPr>
          <w:rFonts w:ascii="Arial" w:hAnsi="Arial" w:hint="cs"/>
          <w:b/>
          <w:bCs/>
          <w:noProof w:val="0"/>
          <w:rtl/>
        </w:rPr>
        <w:t>600 ₪</w:t>
      </w:r>
      <w:r w:rsidRPr="0066330D">
        <w:rPr>
          <w:rFonts w:ascii="Arial" w:hAnsi="Arial" w:hint="cs"/>
          <w:noProof w:val="0"/>
          <w:rtl/>
        </w:rPr>
        <w:t>. לטענת הנתבע, מעבר לכך אין לו חסכונות, פיקדונות או ביטוחים.</w:t>
      </w:r>
    </w:p>
    <w:p w:rsidR="00867321" w:rsidRDefault="00867321" w:rsidP="0066330D">
      <w:pPr>
        <w:spacing w:line="360" w:lineRule="auto"/>
        <w:ind w:left="-284"/>
        <w:jc w:val="both"/>
        <w:rPr>
          <w:rFonts w:ascii="Arial" w:hAnsi="Arial"/>
          <w:noProof w:val="0"/>
          <w:rtl/>
        </w:rPr>
      </w:pPr>
    </w:p>
    <w:p w:rsidR="007C7EBB" w:rsidRPr="0066330D" w:rsidRDefault="00807CF8"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לטענת הנתבע</w:t>
      </w:r>
      <w:r w:rsidR="006732A9">
        <w:rPr>
          <w:rFonts w:ascii="Arial" w:hAnsi="Arial" w:hint="cs"/>
          <w:noProof w:val="0"/>
          <w:rtl/>
        </w:rPr>
        <w:t xml:space="preserve"> עוד</w:t>
      </w:r>
      <w:r w:rsidRPr="0066330D">
        <w:rPr>
          <w:rFonts w:ascii="Arial" w:hAnsi="Arial" w:hint="cs"/>
          <w:noProof w:val="0"/>
          <w:rtl/>
        </w:rPr>
        <w:t xml:space="preserve">, </w:t>
      </w:r>
      <w:r w:rsidR="00853BF7" w:rsidRPr="0066330D">
        <w:rPr>
          <w:rFonts w:ascii="Arial" w:hAnsi="Arial" w:hint="cs"/>
          <w:noProof w:val="0"/>
          <w:rtl/>
        </w:rPr>
        <w:t>נקודה נוס</w:t>
      </w:r>
      <w:r w:rsidR="00867321" w:rsidRPr="0066330D">
        <w:rPr>
          <w:rFonts w:ascii="Arial" w:hAnsi="Arial" w:hint="cs"/>
          <w:noProof w:val="0"/>
          <w:rtl/>
        </w:rPr>
        <w:t>פ</w:t>
      </w:r>
      <w:r w:rsidR="00853BF7" w:rsidRPr="0066330D">
        <w:rPr>
          <w:rFonts w:ascii="Arial" w:hAnsi="Arial" w:hint="cs"/>
          <w:noProof w:val="0"/>
          <w:rtl/>
        </w:rPr>
        <w:t>ת עליה יש</w:t>
      </w:r>
      <w:r w:rsidRPr="0066330D">
        <w:rPr>
          <w:rFonts w:ascii="Arial" w:hAnsi="Arial" w:hint="cs"/>
          <w:noProof w:val="0"/>
          <w:rtl/>
        </w:rPr>
        <w:t xml:space="preserve"> </w:t>
      </w:r>
      <w:r w:rsidR="00853BF7" w:rsidRPr="0066330D">
        <w:rPr>
          <w:rFonts w:ascii="Arial" w:hAnsi="Arial" w:hint="cs"/>
          <w:noProof w:val="0"/>
          <w:rtl/>
        </w:rPr>
        <w:t>לתת את הדעת היא ההתדרדרות במצבם הר</w:t>
      </w:r>
      <w:r w:rsidRPr="0066330D">
        <w:rPr>
          <w:rFonts w:ascii="Arial" w:hAnsi="Arial" w:hint="cs"/>
          <w:noProof w:val="0"/>
          <w:rtl/>
        </w:rPr>
        <w:t>פ</w:t>
      </w:r>
      <w:r w:rsidR="00853BF7" w:rsidRPr="0066330D">
        <w:rPr>
          <w:rFonts w:ascii="Arial" w:hAnsi="Arial" w:hint="cs"/>
          <w:noProof w:val="0"/>
          <w:rtl/>
        </w:rPr>
        <w:t>ואי של הוריו</w:t>
      </w:r>
      <w:r w:rsidR="0070295D" w:rsidRPr="0066330D">
        <w:rPr>
          <w:rFonts w:ascii="Arial" w:hAnsi="Arial" w:hint="cs"/>
          <w:noProof w:val="0"/>
          <w:rtl/>
        </w:rPr>
        <w:t xml:space="preserve">. </w:t>
      </w:r>
      <w:r w:rsidR="007C7EBB" w:rsidRPr="0066330D">
        <w:rPr>
          <w:rFonts w:ascii="Arial" w:hAnsi="Arial" w:hint="cs"/>
          <w:noProof w:val="0"/>
          <w:rtl/>
        </w:rPr>
        <w:t>לסיכומיו צירף הנתבע מכתב מאת הוריו, בו נטען שאביו שקע בדיכאון ומטופל תרופתית, בין היתר על רקע צורך בניתוח גב וניתוח פרוסטטה. אצל אמו התגלה גידול סרטני</w:t>
      </w:r>
      <w:r w:rsidRPr="0066330D">
        <w:rPr>
          <w:rFonts w:ascii="Arial" w:hAnsi="Arial" w:hint="cs"/>
          <w:noProof w:val="0"/>
          <w:rtl/>
        </w:rPr>
        <w:t>,</w:t>
      </w:r>
      <w:r w:rsidR="00626BB2" w:rsidRPr="0066330D">
        <w:rPr>
          <w:rFonts w:ascii="Arial" w:hAnsi="Arial" w:hint="cs"/>
          <w:noProof w:val="0"/>
          <w:rtl/>
        </w:rPr>
        <w:t xml:space="preserve"> </w:t>
      </w:r>
      <w:r w:rsidRPr="0066330D">
        <w:rPr>
          <w:rFonts w:ascii="Arial" w:hAnsi="Arial" w:hint="cs"/>
          <w:noProof w:val="0"/>
          <w:rtl/>
        </w:rPr>
        <w:t>ו</w:t>
      </w:r>
      <w:r w:rsidR="00626BB2" w:rsidRPr="0066330D">
        <w:rPr>
          <w:rFonts w:ascii="Arial" w:hAnsi="Arial" w:hint="cs"/>
          <w:noProof w:val="0"/>
          <w:rtl/>
        </w:rPr>
        <w:t xml:space="preserve">לאחרונה עברה </w:t>
      </w:r>
      <w:r w:rsidRPr="0066330D">
        <w:rPr>
          <w:rFonts w:ascii="Arial" w:hAnsi="Arial" w:hint="cs"/>
          <w:noProof w:val="0"/>
          <w:rtl/>
        </w:rPr>
        <w:t>הליך צנתור</w:t>
      </w:r>
      <w:r w:rsidR="00626BB2" w:rsidRPr="0066330D">
        <w:rPr>
          <w:rFonts w:ascii="Arial" w:hAnsi="Arial" w:hint="cs"/>
          <w:noProof w:val="0"/>
          <w:rtl/>
        </w:rPr>
        <w:t xml:space="preserve">. </w:t>
      </w:r>
      <w:r w:rsidRPr="0066330D">
        <w:rPr>
          <w:rFonts w:ascii="Arial" w:hAnsi="Arial"/>
          <w:noProof w:val="0"/>
          <w:rtl/>
        </w:rPr>
        <w:t>(צורפו מסמכים רפואיים</w:t>
      </w:r>
      <w:r w:rsidRPr="0066330D">
        <w:rPr>
          <w:rFonts w:ascii="Arial" w:hAnsi="Arial" w:hint="cs"/>
          <w:noProof w:val="0"/>
          <w:rtl/>
        </w:rPr>
        <w:t xml:space="preserve"> הנוגעים לשני ההורים</w:t>
      </w:r>
      <w:r w:rsidRPr="0066330D">
        <w:rPr>
          <w:rFonts w:ascii="Arial" w:hAnsi="Arial"/>
          <w:noProof w:val="0"/>
          <w:rtl/>
        </w:rPr>
        <w:t xml:space="preserve">). </w:t>
      </w:r>
      <w:r w:rsidRPr="0066330D">
        <w:rPr>
          <w:rFonts w:ascii="Arial" w:hAnsi="Arial" w:hint="cs"/>
          <w:noProof w:val="0"/>
          <w:rtl/>
        </w:rPr>
        <w:t xml:space="preserve">ההורים </w:t>
      </w:r>
      <w:r w:rsidR="00626BB2" w:rsidRPr="0066330D">
        <w:rPr>
          <w:rFonts w:ascii="Arial" w:hAnsi="Arial" w:hint="cs"/>
          <w:noProof w:val="0"/>
          <w:rtl/>
        </w:rPr>
        <w:t xml:space="preserve">מתקשים </w:t>
      </w:r>
      <w:r w:rsidRPr="0066330D">
        <w:rPr>
          <w:rFonts w:ascii="Arial" w:hAnsi="Arial" w:hint="cs"/>
          <w:noProof w:val="0"/>
          <w:rtl/>
        </w:rPr>
        <w:t xml:space="preserve">לדבריהם </w:t>
      </w:r>
      <w:r w:rsidR="00626BB2" w:rsidRPr="0066330D">
        <w:rPr>
          <w:rFonts w:ascii="Arial" w:hAnsi="Arial" w:hint="cs"/>
          <w:noProof w:val="0"/>
          <w:rtl/>
        </w:rPr>
        <w:t>יותר מבעבר לסייע לנתבע, ופ</w:t>
      </w:r>
      <w:r w:rsidRPr="0066330D">
        <w:rPr>
          <w:rFonts w:ascii="Arial" w:hAnsi="Arial" w:hint="cs"/>
          <w:noProof w:val="0"/>
          <w:rtl/>
        </w:rPr>
        <w:t>ו</w:t>
      </w:r>
      <w:r w:rsidR="00626BB2" w:rsidRPr="0066330D">
        <w:rPr>
          <w:rFonts w:ascii="Arial" w:hAnsi="Arial" w:hint="cs"/>
          <w:noProof w:val="0"/>
          <w:rtl/>
        </w:rPr>
        <w:t>נים לבית המשפט ברחל בתך הקטנה לתת דעתו לדבר.</w:t>
      </w:r>
    </w:p>
    <w:p w:rsidR="006A73AA" w:rsidRDefault="006A73AA" w:rsidP="0066330D">
      <w:pPr>
        <w:spacing w:line="360" w:lineRule="auto"/>
        <w:ind w:left="-284"/>
        <w:jc w:val="both"/>
        <w:rPr>
          <w:rFonts w:ascii="Arial" w:hAnsi="Arial"/>
          <w:noProof w:val="0"/>
          <w:rtl/>
        </w:rPr>
      </w:pPr>
    </w:p>
    <w:p w:rsidR="00807CF8" w:rsidRPr="0066330D" w:rsidRDefault="00807CF8" w:rsidP="00CE218E">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lastRenderedPageBreak/>
        <w:t>חלוקת נטל הטיפול וזמני השהות</w:t>
      </w:r>
      <w:r w:rsidRPr="0066330D">
        <w:rPr>
          <w:rFonts w:ascii="Arial" w:hAnsi="Arial" w:hint="cs"/>
          <w:noProof w:val="0"/>
          <w:rtl/>
        </w:rPr>
        <w:t xml:space="preserve"> </w:t>
      </w:r>
      <w:r w:rsidRPr="0066330D">
        <w:rPr>
          <w:rFonts w:ascii="Arial" w:hAnsi="Arial"/>
          <w:noProof w:val="0"/>
          <w:rtl/>
        </w:rPr>
        <w:t>–</w:t>
      </w:r>
      <w:r w:rsidRPr="0066330D">
        <w:rPr>
          <w:rFonts w:ascii="Arial" w:hAnsi="Arial" w:hint="cs"/>
          <w:noProof w:val="0"/>
          <w:rtl/>
        </w:rPr>
        <w:t xml:space="preserve"> התובעת טוענת בסיכומיה שלא מתקיים זמני שהות בין הקטינה ובין הנתבע. הנתבע טוען בסיכומיו שלאחר שחרור מהאשפוז (חודש מרץ 2023 כאמור) לא פגש בקטינה ולא מתקיימים זמני שהות בינו ובינה. לדבריו, ככל שיהיו בידיו ד</w:t>
      </w:r>
      <w:r w:rsidR="00CE218E">
        <w:rPr>
          <w:rFonts w:ascii="Arial" w:hAnsi="Arial" w:hint="cs"/>
          <w:noProof w:val="0"/>
          <w:rtl/>
        </w:rPr>
        <w:t>י</w:t>
      </w:r>
      <w:r w:rsidRPr="0066330D">
        <w:rPr>
          <w:rFonts w:ascii="Arial" w:hAnsi="Arial" w:hint="cs"/>
          <w:noProof w:val="0"/>
          <w:rtl/>
        </w:rPr>
        <w:t xml:space="preserve"> משאבים לממן מגורים במוסד מפוקח, ויהיה מאוזן ונקי מסמים, הוא יוכל לתפקד כאב לקטינה.</w:t>
      </w:r>
    </w:p>
    <w:p w:rsidR="00EC6CD3" w:rsidRDefault="00EC6CD3" w:rsidP="0066330D">
      <w:pPr>
        <w:spacing w:line="360" w:lineRule="auto"/>
        <w:ind w:left="-284"/>
        <w:rPr>
          <w:rFonts w:ascii="Arial" w:hAnsi="Arial"/>
          <w:noProof w:val="0"/>
          <w:rtl/>
        </w:rPr>
      </w:pPr>
    </w:p>
    <w:p w:rsidR="00EC6CD3" w:rsidRPr="0066330D" w:rsidRDefault="00F734B3" w:rsidP="006732A9">
      <w:pPr>
        <w:pStyle w:val="ad"/>
        <w:spacing w:line="360" w:lineRule="auto"/>
        <w:ind w:left="-567"/>
        <w:rPr>
          <w:rFonts w:ascii="Arial" w:hAnsi="Arial"/>
          <w:b/>
          <w:bCs/>
          <w:noProof w:val="0"/>
          <w:sz w:val="26"/>
          <w:szCs w:val="26"/>
          <w:u w:val="single"/>
          <w:rtl/>
        </w:rPr>
      </w:pPr>
      <w:r w:rsidRPr="0066330D">
        <w:rPr>
          <w:rFonts w:ascii="Arial" w:hAnsi="Arial" w:hint="cs"/>
          <w:b/>
          <w:bCs/>
          <w:noProof w:val="0"/>
          <w:sz w:val="26"/>
          <w:szCs w:val="26"/>
          <w:u w:val="single"/>
          <w:rtl/>
        </w:rPr>
        <w:t>דיון והכרעה</w:t>
      </w:r>
    </w:p>
    <w:p w:rsidR="00F734B3" w:rsidRDefault="00F734B3" w:rsidP="0066330D">
      <w:pPr>
        <w:spacing w:line="360" w:lineRule="auto"/>
        <w:ind w:left="-284"/>
        <w:rPr>
          <w:rFonts w:ascii="Arial" w:hAnsi="Arial"/>
          <w:noProof w:val="0"/>
          <w:rtl/>
        </w:rPr>
      </w:pPr>
    </w:p>
    <w:p w:rsidR="00F734B3" w:rsidRPr="0066330D" w:rsidRDefault="00F734B3" w:rsidP="006732A9">
      <w:pPr>
        <w:pStyle w:val="ad"/>
        <w:spacing w:line="360" w:lineRule="auto"/>
        <w:ind w:left="-284"/>
        <w:rPr>
          <w:rFonts w:ascii="Arial" w:hAnsi="Arial"/>
          <w:b/>
          <w:bCs/>
          <w:noProof w:val="0"/>
          <w:u w:val="single"/>
          <w:rtl/>
        </w:rPr>
      </w:pPr>
      <w:r w:rsidRPr="0066330D">
        <w:rPr>
          <w:rFonts w:ascii="Arial" w:hAnsi="Arial" w:hint="cs"/>
          <w:b/>
          <w:bCs/>
          <w:noProof w:val="0"/>
          <w:u w:val="single"/>
          <w:rtl/>
        </w:rPr>
        <w:t>היסוד המשפטי</w:t>
      </w:r>
    </w:p>
    <w:p w:rsidR="00F734B3" w:rsidRPr="005D2AC5" w:rsidRDefault="00F734B3" w:rsidP="0066330D">
      <w:pPr>
        <w:spacing w:line="360" w:lineRule="auto"/>
        <w:ind w:left="-284"/>
        <w:jc w:val="both"/>
        <w:rPr>
          <w:rFonts w:ascii="Arial" w:hAnsi="Arial"/>
          <w:noProof w:val="0"/>
          <w:rtl/>
        </w:rPr>
      </w:pPr>
    </w:p>
    <w:p w:rsidR="00E4704E" w:rsidRDefault="00F734B3" w:rsidP="0066330D">
      <w:pPr>
        <w:pStyle w:val="ad"/>
        <w:numPr>
          <w:ilvl w:val="0"/>
          <w:numId w:val="4"/>
        </w:numPr>
        <w:spacing w:line="360" w:lineRule="auto"/>
        <w:ind w:left="-284"/>
        <w:jc w:val="both"/>
        <w:rPr>
          <w:rFonts w:ascii="Arial" w:hAnsi="Arial"/>
          <w:noProof w:val="0"/>
          <w:rtl/>
        </w:rPr>
      </w:pPr>
      <w:r>
        <w:rPr>
          <w:rFonts w:ascii="Arial" w:hAnsi="Arial"/>
          <w:b/>
          <w:bCs/>
          <w:noProof w:val="0"/>
          <w:rtl/>
        </w:rPr>
        <w:t xml:space="preserve">סעיף 3(א) </w:t>
      </w:r>
      <w:r>
        <w:rPr>
          <w:rFonts w:ascii="Arial" w:hAnsi="Arial"/>
          <w:noProof w:val="0"/>
          <w:rtl/>
        </w:rPr>
        <w:t>ל</w:t>
      </w:r>
      <w:r>
        <w:rPr>
          <w:rFonts w:ascii="Arial" w:hAnsi="Arial"/>
          <w:b/>
          <w:bCs/>
          <w:noProof w:val="0"/>
          <w:rtl/>
        </w:rPr>
        <w:t>חוק לתיקון דיני משפחה (מזונות), תשי"ט-1959</w:t>
      </w:r>
      <w:r w:rsidR="00E90DC2">
        <w:rPr>
          <w:rFonts w:ascii="Arial" w:hAnsi="Arial" w:hint="cs"/>
          <w:noProof w:val="0"/>
          <w:rtl/>
        </w:rPr>
        <w:t xml:space="preserve"> מורנו כי </w:t>
      </w:r>
      <w:r w:rsidR="00E4704E">
        <w:rPr>
          <w:rFonts w:ascii="Arial" w:hAnsi="Arial" w:hint="cs"/>
          <w:noProof w:val="0"/>
          <w:rtl/>
        </w:rPr>
        <w:t>"</w:t>
      </w:r>
      <w:r w:rsidR="00E4704E" w:rsidRPr="00E4704E">
        <w:rPr>
          <w:rFonts w:ascii="Arial" w:hAnsi="Arial"/>
          <w:b/>
          <w:bCs/>
          <w:noProof w:val="0"/>
          <w:rtl/>
        </w:rPr>
        <w:t>אדם חייב במזונות הילדים הקטינים שלו והילדים הקטינים של בן-זוגו לפי הוראות הדין האישי החל עליו, והוראות חוק זה לא יחולו על מזונות אלה</w:t>
      </w:r>
      <w:r w:rsidR="00E4704E">
        <w:rPr>
          <w:rFonts w:ascii="Arial" w:hAnsi="Arial" w:hint="cs"/>
          <w:noProof w:val="0"/>
          <w:rtl/>
        </w:rPr>
        <w:t xml:space="preserve">". הצדדים שלפניי יהודים, ויהודית גם הקטינה. </w:t>
      </w:r>
      <w:r w:rsidR="009878EF">
        <w:rPr>
          <w:rFonts w:ascii="Arial" w:hAnsi="Arial" w:hint="cs"/>
          <w:noProof w:val="0"/>
          <w:rtl/>
        </w:rPr>
        <w:t xml:space="preserve">מפאת גילה, מתחת לגיל 6, </w:t>
      </w:r>
      <w:r w:rsidR="00E4704E">
        <w:rPr>
          <w:rFonts w:ascii="Arial" w:hAnsi="Arial" w:hint="cs"/>
          <w:noProof w:val="0"/>
          <w:rtl/>
        </w:rPr>
        <w:t xml:space="preserve">הדין העברי </w:t>
      </w:r>
      <w:r w:rsidR="009878EF">
        <w:rPr>
          <w:rFonts w:ascii="Arial" w:hAnsi="Arial" w:hint="cs"/>
          <w:noProof w:val="0"/>
          <w:rtl/>
        </w:rPr>
        <w:t>מ</w:t>
      </w:r>
      <w:r w:rsidR="00E4704E">
        <w:rPr>
          <w:rFonts w:ascii="Arial" w:hAnsi="Arial" w:hint="cs"/>
          <w:noProof w:val="0"/>
          <w:rtl/>
        </w:rPr>
        <w:t>טיל את החובה לספק את צרכיה ההכרחיים באופן מוחלט על כתפיו של הנתבע. נזכיר כי לקטינה מלאו 3 שנים לפני כחודשיים ימים, והיא מקטני-קטינים.</w:t>
      </w:r>
    </w:p>
    <w:p w:rsidR="00E4704E" w:rsidRDefault="00E4704E" w:rsidP="0066330D">
      <w:pPr>
        <w:pStyle w:val="ad"/>
        <w:spacing w:line="360" w:lineRule="auto"/>
        <w:ind w:left="-284"/>
        <w:jc w:val="both"/>
        <w:rPr>
          <w:rFonts w:ascii="Arial" w:hAnsi="Arial"/>
          <w:noProof w:val="0"/>
          <w:rtl/>
        </w:rPr>
      </w:pPr>
    </w:p>
    <w:p w:rsidR="009878EF" w:rsidRDefault="00E4704E" w:rsidP="0064789A">
      <w:pPr>
        <w:pStyle w:val="ad"/>
        <w:numPr>
          <w:ilvl w:val="0"/>
          <w:numId w:val="4"/>
        </w:numPr>
        <w:spacing w:line="360" w:lineRule="auto"/>
        <w:ind w:left="-284"/>
        <w:jc w:val="both"/>
        <w:rPr>
          <w:rFonts w:ascii="Arial" w:hAnsi="Arial"/>
          <w:noProof w:val="0"/>
          <w:color w:val="000000" w:themeColor="text1"/>
          <w:rtl/>
        </w:rPr>
      </w:pPr>
      <w:r>
        <w:rPr>
          <w:rFonts w:ascii="Arial" w:hAnsi="Arial" w:hint="cs"/>
          <w:noProof w:val="0"/>
          <w:rtl/>
        </w:rPr>
        <w:t xml:space="preserve">פועל יוצא מכך </w:t>
      </w:r>
      <w:r w:rsidR="006732A9">
        <w:rPr>
          <w:rFonts w:ascii="Arial" w:hAnsi="Arial" w:hint="cs"/>
          <w:noProof w:val="0"/>
          <w:rtl/>
        </w:rPr>
        <w:t xml:space="preserve">בענייננו </w:t>
      </w:r>
      <w:r>
        <w:rPr>
          <w:rFonts w:ascii="Arial" w:hAnsi="Arial" w:hint="cs"/>
          <w:noProof w:val="0"/>
          <w:rtl/>
        </w:rPr>
        <w:t xml:space="preserve">הוא שאין תחולה להלכת בית המשפט העליון </w:t>
      </w:r>
      <w:r>
        <w:rPr>
          <w:rFonts w:ascii="Arial" w:hAnsi="Arial"/>
          <w:noProof w:val="0"/>
          <w:color w:val="000000" w:themeColor="text1"/>
          <w:rtl/>
        </w:rPr>
        <w:t xml:space="preserve">בבע"מ 919/15 </w:t>
      </w:r>
      <w:r>
        <w:rPr>
          <w:rFonts w:ascii="Arial" w:hAnsi="Arial"/>
          <w:b/>
          <w:bCs/>
          <w:noProof w:val="0"/>
          <w:color w:val="000000" w:themeColor="text1"/>
          <w:rtl/>
        </w:rPr>
        <w:t>פלוני נ' פלונית</w:t>
      </w:r>
      <w:r>
        <w:rPr>
          <w:rFonts w:ascii="Arial" w:hAnsi="Arial"/>
          <w:noProof w:val="0"/>
          <w:color w:val="000000" w:themeColor="text1"/>
          <w:rtl/>
        </w:rPr>
        <w:t xml:space="preserve"> (מיום 19.7.17</w:t>
      </w:r>
      <w:r w:rsidRPr="00E4704E">
        <w:rPr>
          <w:rFonts w:ascii="Arial" w:hAnsi="Arial"/>
          <w:noProof w:val="0"/>
          <w:color w:val="000000" w:themeColor="text1"/>
          <w:rtl/>
        </w:rPr>
        <w:t xml:space="preserve">, להלן – </w:t>
      </w:r>
      <w:r w:rsidRPr="00E4704E">
        <w:rPr>
          <w:rFonts w:ascii="Arial" w:hAnsi="Arial"/>
          <w:b/>
          <w:bCs/>
          <w:noProof w:val="0"/>
          <w:color w:val="000000" w:themeColor="text1"/>
          <w:rtl/>
        </w:rPr>
        <w:t>"בע"מ 919/15"</w:t>
      </w:r>
      <w:r>
        <w:rPr>
          <w:rFonts w:ascii="Arial" w:hAnsi="Arial"/>
          <w:noProof w:val="0"/>
          <w:color w:val="000000" w:themeColor="text1"/>
          <w:rtl/>
        </w:rPr>
        <w:t>)</w:t>
      </w:r>
      <w:r>
        <w:rPr>
          <w:rFonts w:ascii="Arial" w:hAnsi="Arial" w:hint="cs"/>
          <w:noProof w:val="0"/>
          <w:color w:val="000000" w:themeColor="text1"/>
          <w:rtl/>
        </w:rPr>
        <w:t>. ההלכה בבע"מ 919/15 נו</w:t>
      </w:r>
      <w:r w:rsidR="00E20856">
        <w:rPr>
          <w:rFonts w:ascii="Arial" w:hAnsi="Arial" w:hint="cs"/>
          <w:noProof w:val="0"/>
          <w:color w:val="000000" w:themeColor="text1"/>
          <w:rtl/>
        </w:rPr>
        <w:t xml:space="preserve">געת לחובת המזונות מתוקף הדין העברי כלפי קטינים </w:t>
      </w:r>
      <w:r w:rsidRPr="00E4704E">
        <w:rPr>
          <w:rFonts w:ascii="Arial" w:hAnsi="Arial"/>
          <w:noProof w:val="0"/>
          <w:rtl/>
        </w:rPr>
        <w:t>בגילים 15-6,</w:t>
      </w:r>
      <w:r w:rsidR="00E20856">
        <w:rPr>
          <w:rFonts w:ascii="Arial" w:hAnsi="Arial" w:hint="cs"/>
          <w:noProof w:val="0"/>
          <w:rtl/>
        </w:rPr>
        <w:t xml:space="preserve"> ונטעים שההלכה </w:t>
      </w:r>
      <w:r w:rsidRPr="00E4704E">
        <w:rPr>
          <w:rFonts w:ascii="Arial" w:hAnsi="Arial"/>
          <w:noProof w:val="0"/>
          <w:rtl/>
        </w:rPr>
        <w:t>פתח</w:t>
      </w:r>
      <w:r w:rsidR="00E20856">
        <w:rPr>
          <w:rFonts w:ascii="Arial" w:hAnsi="Arial" w:hint="cs"/>
          <w:noProof w:val="0"/>
          <w:rtl/>
        </w:rPr>
        <w:t>ה</w:t>
      </w:r>
      <w:r w:rsidRPr="00E4704E">
        <w:rPr>
          <w:rFonts w:ascii="Arial" w:hAnsi="Arial"/>
          <w:noProof w:val="0"/>
          <w:rtl/>
        </w:rPr>
        <w:t xml:space="preserve"> את הדרך בפני בית המשפט לתת דעתו לכל נסיבות העניין הנדון - הפרשי ההשתכרות בין ההורים וחלוקת זמני השהות הנוהגת בין ההורים בפועל</w:t>
      </w:r>
      <w:r w:rsidR="00E20856">
        <w:rPr>
          <w:rFonts w:ascii="Arial" w:hAnsi="Arial" w:hint="cs"/>
          <w:noProof w:val="0"/>
          <w:rtl/>
        </w:rPr>
        <w:t>.</w:t>
      </w:r>
      <w:r w:rsidR="00E20856">
        <w:rPr>
          <w:rFonts w:ascii="Arial" w:hAnsi="Arial" w:hint="cs"/>
          <w:noProof w:val="0"/>
          <w:color w:val="000000" w:themeColor="text1"/>
          <w:rtl/>
        </w:rPr>
        <w:t xml:space="preserve"> </w:t>
      </w:r>
    </w:p>
    <w:p w:rsidR="009878EF" w:rsidRDefault="009878EF" w:rsidP="0066330D">
      <w:pPr>
        <w:pStyle w:val="ad"/>
        <w:spacing w:line="360" w:lineRule="auto"/>
        <w:ind w:left="-284"/>
        <w:jc w:val="both"/>
        <w:rPr>
          <w:rFonts w:ascii="Arial" w:hAnsi="Arial"/>
          <w:noProof w:val="0"/>
          <w:color w:val="000000" w:themeColor="text1"/>
          <w:rtl/>
        </w:rPr>
      </w:pPr>
    </w:p>
    <w:p w:rsidR="00F734B3" w:rsidRPr="00E20856" w:rsidRDefault="00E20856" w:rsidP="0064789A">
      <w:pPr>
        <w:pStyle w:val="ad"/>
        <w:numPr>
          <w:ilvl w:val="0"/>
          <w:numId w:val="4"/>
        </w:numPr>
        <w:spacing w:line="360" w:lineRule="auto"/>
        <w:ind w:left="-284"/>
        <w:jc w:val="both"/>
        <w:rPr>
          <w:rFonts w:ascii="Arial" w:hAnsi="Arial"/>
          <w:rtl/>
        </w:rPr>
      </w:pPr>
      <w:r>
        <w:rPr>
          <w:rFonts w:ascii="Arial" w:hAnsi="Arial" w:hint="cs"/>
          <w:noProof w:val="0"/>
          <w:color w:val="000000" w:themeColor="text1"/>
          <w:rtl/>
        </w:rPr>
        <w:t xml:space="preserve">אמנם </w:t>
      </w:r>
      <w:r w:rsidR="009878EF">
        <w:rPr>
          <w:rFonts w:ascii="Arial" w:hAnsi="Arial" w:hint="cs"/>
          <w:noProof w:val="0"/>
          <w:color w:val="000000" w:themeColor="text1"/>
          <w:rtl/>
        </w:rPr>
        <w:t xml:space="preserve">החובה לספק </w:t>
      </w:r>
      <w:r>
        <w:rPr>
          <w:rFonts w:ascii="Arial" w:hAnsi="Arial" w:hint="cs"/>
          <w:noProof w:val="0"/>
          <w:color w:val="000000" w:themeColor="text1"/>
          <w:rtl/>
        </w:rPr>
        <w:t>צרכיהם ההכרחיים של קטינים שטרם מלאו להם 6 שנים חל</w:t>
      </w:r>
      <w:r w:rsidR="009878EF">
        <w:rPr>
          <w:rFonts w:ascii="Arial" w:hAnsi="Arial" w:hint="cs"/>
          <w:noProof w:val="0"/>
          <w:color w:val="000000" w:themeColor="text1"/>
          <w:rtl/>
        </w:rPr>
        <w:t>ה</w:t>
      </w:r>
      <w:r>
        <w:rPr>
          <w:rFonts w:ascii="Arial" w:hAnsi="Arial" w:hint="cs"/>
          <w:noProof w:val="0"/>
          <w:color w:val="000000" w:themeColor="text1"/>
          <w:rtl/>
        </w:rPr>
        <w:t xml:space="preserve"> על האב באופן מוחלט כאמור, ואין מקום להחיל את ההלכה בע"מ 919/15, אך יחד עם זאת, </w:t>
      </w:r>
      <w:r w:rsidR="00F734B3" w:rsidRPr="00E20856">
        <w:rPr>
          <w:rFonts w:ascii="Arial" w:hAnsi="Arial"/>
          <w:rtl/>
        </w:rPr>
        <w:t>גם בהקשר</w:t>
      </w:r>
      <w:r w:rsidR="009878EF">
        <w:rPr>
          <w:rFonts w:ascii="Arial" w:hAnsi="Arial" w:hint="cs"/>
          <w:rtl/>
        </w:rPr>
        <w:t xml:space="preserve"> </w:t>
      </w:r>
      <w:r w:rsidR="006732A9">
        <w:rPr>
          <w:rFonts w:ascii="Arial" w:hAnsi="Arial" w:hint="cs"/>
          <w:rtl/>
        </w:rPr>
        <w:t>שכבת</w:t>
      </w:r>
      <w:r w:rsidR="009878EF">
        <w:rPr>
          <w:rFonts w:ascii="Arial" w:hAnsi="Arial" w:hint="cs"/>
          <w:rtl/>
        </w:rPr>
        <w:t xml:space="preserve"> גיל זו </w:t>
      </w:r>
      <w:r w:rsidR="00F734B3" w:rsidRPr="00E20856">
        <w:rPr>
          <w:rFonts w:ascii="Arial" w:hAnsi="Arial"/>
          <w:rtl/>
        </w:rPr>
        <w:t>התחוללו תמורות, בעיקר בדמות הענקת משקל להוצאות בהן נושא האב באופן ישיר עבור הקטינים בעת שהם ברשותו, ו"</w:t>
      </w:r>
      <w:r w:rsidR="00F734B3" w:rsidRPr="00E20856">
        <w:rPr>
          <w:rFonts w:ascii="Arial" w:hAnsi="Arial"/>
          <w:b/>
          <w:bCs/>
          <w:rtl/>
        </w:rPr>
        <w:t>במרוצת השנים שונה, בהתאם לנסיבות העניין, שיעור ההפחתה של דמי המזונות והתגבשה בפסיקה על פיה שיעור ההפחתה נע בין 25% בבע"מ 318/05 ל-50% בעמ"ש (מרכז) 25027-02-14 [...]"</w:t>
      </w:r>
      <w:r w:rsidR="00F734B3">
        <w:rPr>
          <w:rtl/>
        </w:rPr>
        <w:t xml:space="preserve"> (</w:t>
      </w:r>
      <w:r w:rsidR="00F734B3" w:rsidRPr="00E20856">
        <w:rPr>
          <w:rFonts w:ascii="Arial" w:hAnsi="Arial"/>
          <w:b/>
          <w:bCs/>
          <w:rtl/>
        </w:rPr>
        <w:t>מ' (י-ם) 8402-04-17‏  א"ב נ' ע"ב</w:t>
      </w:r>
      <w:r w:rsidR="000C5C1A">
        <w:rPr>
          <w:rFonts w:ascii="Arial" w:hAnsi="Arial" w:hint="cs"/>
          <w:rtl/>
        </w:rPr>
        <w:t xml:space="preserve">, </w:t>
      </w:r>
      <w:r w:rsidR="00F734B3" w:rsidRPr="00E20856">
        <w:rPr>
          <w:rFonts w:ascii="Arial" w:hAnsi="Arial"/>
          <w:rtl/>
        </w:rPr>
        <w:t>מיום 14.1.18).</w:t>
      </w:r>
    </w:p>
    <w:p w:rsidR="00F734B3" w:rsidRDefault="00F734B3" w:rsidP="0066330D">
      <w:pPr>
        <w:pStyle w:val="ad"/>
        <w:spacing w:line="360" w:lineRule="auto"/>
        <w:ind w:left="-284"/>
        <w:jc w:val="both"/>
        <w:rPr>
          <w:rFonts w:ascii="Arial" w:hAnsi="Arial"/>
          <w:noProof w:val="0"/>
          <w:rtl/>
        </w:rPr>
      </w:pPr>
    </w:p>
    <w:p w:rsidR="00F734B3" w:rsidRDefault="00F734B3" w:rsidP="0064789A">
      <w:pPr>
        <w:pStyle w:val="ad"/>
        <w:numPr>
          <w:ilvl w:val="0"/>
          <w:numId w:val="4"/>
        </w:numPr>
        <w:spacing w:line="360" w:lineRule="auto"/>
        <w:ind w:left="-284"/>
        <w:jc w:val="both"/>
        <w:rPr>
          <w:rFonts w:ascii="Arial" w:hAnsi="Arial"/>
          <w:noProof w:val="0"/>
          <w:rtl/>
        </w:rPr>
      </w:pPr>
      <w:r>
        <w:rPr>
          <w:rFonts w:ascii="Arial" w:hAnsi="Arial"/>
          <w:rtl/>
        </w:rPr>
        <w:t>מעל לרבדים אלה מרחף שיקול דעתו הרחב של בית המשפט בבואו לפסוק מזונות</w:t>
      </w:r>
      <w:r w:rsidR="002C0B17">
        <w:rPr>
          <w:rFonts w:ascii="Arial" w:hAnsi="Arial" w:hint="cs"/>
          <w:rtl/>
        </w:rPr>
        <w:t xml:space="preserve"> קטינים -</w:t>
      </w:r>
      <w:r>
        <w:rPr>
          <w:rFonts w:ascii="Arial" w:hAnsi="Arial"/>
          <w:rtl/>
        </w:rPr>
        <w:t xml:space="preserve"> </w:t>
      </w:r>
      <w:r>
        <w:rPr>
          <w:rFonts w:ascii="Arial" w:hAnsi="Arial"/>
          <w:b/>
          <w:bCs/>
          <w:rtl/>
        </w:rPr>
        <w:t>"פסיקת מזונות אינה מדע מדויק, והיא תמיד תלוית נסיבות ונתונים קונקרטיים"</w:t>
      </w:r>
      <w:r>
        <w:rPr>
          <w:rFonts w:ascii="Arial" w:hAnsi="Arial"/>
          <w:rtl/>
        </w:rPr>
        <w:t xml:space="preserve"> (עמ"ש (ת"א) 32172-11-17</w:t>
      </w:r>
      <w:r>
        <w:rPr>
          <w:rFonts w:ascii="Arial" w:hAnsi="Arial"/>
          <w:b/>
          <w:bCs/>
          <w:rtl/>
        </w:rPr>
        <w:t xml:space="preserve"> ע"ש נ' נ"ש</w:t>
      </w:r>
      <w:r>
        <w:rPr>
          <w:rFonts w:ascii="Arial" w:hAnsi="Arial"/>
          <w:rtl/>
        </w:rPr>
        <w:t xml:space="preserve">, </w:t>
      </w:r>
      <w:r w:rsidR="000C5C1A">
        <w:rPr>
          <w:rFonts w:ascii="Arial" w:hAnsi="Arial" w:hint="cs"/>
          <w:rtl/>
        </w:rPr>
        <w:t xml:space="preserve">, </w:t>
      </w:r>
      <w:r>
        <w:rPr>
          <w:rFonts w:ascii="Arial" w:hAnsi="Arial"/>
          <w:rtl/>
        </w:rPr>
        <w:t>מיום 10.1.19; ור' גם עמ"ש (מרכז) 11623-07-17</w:t>
      </w:r>
      <w:r>
        <w:rPr>
          <w:rFonts w:ascii="Arial" w:hAnsi="Arial"/>
          <w:b/>
          <w:bCs/>
          <w:rtl/>
        </w:rPr>
        <w:t xml:space="preserve"> ד"ש נ' מ"ש</w:t>
      </w:r>
      <w:r w:rsidR="000C5C1A">
        <w:rPr>
          <w:rFonts w:ascii="Arial" w:hAnsi="Arial" w:hint="cs"/>
          <w:rtl/>
        </w:rPr>
        <w:t xml:space="preserve">, </w:t>
      </w:r>
      <w:r>
        <w:rPr>
          <w:rFonts w:ascii="Arial" w:hAnsi="Arial"/>
          <w:rtl/>
        </w:rPr>
        <w:t xml:space="preserve">מיום 24.6.18). אכן, </w:t>
      </w:r>
      <w:r>
        <w:rPr>
          <w:rFonts w:ascii="Arial" w:hAnsi="Arial"/>
          <w:b/>
          <w:bCs/>
          <w:noProof w:val="0"/>
          <w:rtl/>
        </w:rPr>
        <w:t>"יש להיזהר מפני עריכת תחשיבים מתמטיים מדויקים שמתבססים על האחוז המדויק של זמני השהות ועל ההכנסות הפנויות במדויק [...] החיים, מטבעם, אינם מתנהלים על פי תכנון מדויק אותו ניתן לחזות מראש חודשים ושנים קדימה [...]</w:t>
      </w:r>
      <w:r w:rsidR="00252075">
        <w:rPr>
          <w:rFonts w:ascii="Arial" w:hAnsi="Arial" w:hint="cs"/>
          <w:b/>
          <w:bCs/>
          <w:noProof w:val="0"/>
          <w:rtl/>
        </w:rPr>
        <w:t xml:space="preserve"> </w:t>
      </w:r>
      <w:r>
        <w:rPr>
          <w:rFonts w:ascii="Arial" w:hAnsi="Arial"/>
          <w:b/>
          <w:bCs/>
          <w:noProof w:val="0"/>
          <w:rtl/>
        </w:rPr>
        <w:t xml:space="preserve">על בית המשפט להעריך את מכלול הנסיבות, ולקבוע את המזונות </w:t>
      </w:r>
      <w:r>
        <w:rPr>
          <w:rFonts w:ascii="Arial" w:hAnsi="Arial"/>
          <w:b/>
          <w:bCs/>
          <w:noProof w:val="0"/>
          <w:rtl/>
        </w:rPr>
        <w:lastRenderedPageBreak/>
        <w:t>גם על סמך התרשמות כללית מהצדדים"</w:t>
      </w:r>
      <w:r>
        <w:rPr>
          <w:rFonts w:ascii="Arial" w:hAnsi="Arial"/>
          <w:noProof w:val="0"/>
          <w:rtl/>
        </w:rPr>
        <w:t xml:space="preserve"> (עמ"ש (ב"ש) 30516-10-18‏ ‏</w:t>
      </w:r>
      <w:r>
        <w:rPr>
          <w:rFonts w:ascii="Arial" w:hAnsi="Arial"/>
          <w:b/>
          <w:bCs/>
          <w:noProof w:val="0"/>
          <w:rtl/>
        </w:rPr>
        <w:t>י"ר נ' ש"ר</w:t>
      </w:r>
      <w:r w:rsidR="000C5C1A">
        <w:rPr>
          <w:rFonts w:ascii="Arial" w:hAnsi="Arial" w:hint="cs"/>
          <w:noProof w:val="0"/>
          <w:rtl/>
        </w:rPr>
        <w:t xml:space="preserve">, </w:t>
      </w:r>
      <w:r>
        <w:rPr>
          <w:rFonts w:ascii="Arial" w:hAnsi="Arial"/>
          <w:noProof w:val="0"/>
          <w:rtl/>
        </w:rPr>
        <w:t xml:space="preserve">מיום 2.6.19; </w:t>
      </w:r>
      <w:r>
        <w:rPr>
          <w:rFonts w:ascii="Arial" w:hAnsi="Arial"/>
          <w:b/>
          <w:bCs/>
          <w:noProof w:val="0"/>
          <w:rtl/>
        </w:rPr>
        <w:t>ס' 41</w:t>
      </w:r>
      <w:r>
        <w:rPr>
          <w:rFonts w:ascii="Arial" w:hAnsi="Arial"/>
          <w:noProof w:val="0"/>
          <w:rtl/>
        </w:rPr>
        <w:t xml:space="preserve"> לפסק הדין).</w:t>
      </w:r>
    </w:p>
    <w:p w:rsidR="00F734B3" w:rsidRDefault="00F734B3" w:rsidP="0066330D">
      <w:pPr>
        <w:spacing w:line="360" w:lineRule="auto"/>
        <w:ind w:left="-284"/>
        <w:rPr>
          <w:rFonts w:ascii="Arial" w:hAnsi="Arial"/>
          <w:noProof w:val="0"/>
          <w:rtl/>
        </w:rPr>
      </w:pPr>
    </w:p>
    <w:p w:rsidR="00A435E5" w:rsidRPr="0066330D" w:rsidRDefault="00252075" w:rsidP="0064789A">
      <w:pPr>
        <w:pStyle w:val="ad"/>
        <w:numPr>
          <w:ilvl w:val="0"/>
          <w:numId w:val="4"/>
        </w:numPr>
        <w:spacing w:line="360" w:lineRule="auto"/>
        <w:ind w:left="-284"/>
        <w:jc w:val="both"/>
        <w:rPr>
          <w:rFonts w:ascii="Arial" w:hAnsi="Arial"/>
          <w:noProof w:val="0"/>
          <w:rtl/>
        </w:rPr>
      </w:pPr>
      <w:r w:rsidRPr="0066330D">
        <w:rPr>
          <w:rFonts w:ascii="Arial" w:hAnsi="Arial" w:hint="cs"/>
          <w:noProof w:val="0"/>
          <w:rtl/>
        </w:rPr>
        <w:t>רובד נוסף עליו יש לתת את הדעת הוא שיעור הצרכים ההכרחיים לקטין</w:t>
      </w:r>
      <w:r w:rsidR="00A435E5" w:rsidRPr="0066330D">
        <w:rPr>
          <w:rFonts w:ascii="Arial" w:hAnsi="Arial" w:hint="cs"/>
          <w:noProof w:val="0"/>
          <w:rtl/>
        </w:rPr>
        <w:t xml:space="preserve">. השיעור המינימלי שהוכר </w:t>
      </w:r>
      <w:r w:rsidR="00A435E5" w:rsidRPr="0066330D">
        <w:rPr>
          <w:rFonts w:ascii="Arial" w:hAnsi="Arial" w:hint="cs"/>
          <w:rtl/>
        </w:rPr>
        <w:t>בפסיקה</w:t>
      </w:r>
      <w:r w:rsidR="009878EF" w:rsidRPr="0066330D">
        <w:rPr>
          <w:rFonts w:ascii="Arial" w:hAnsi="Arial" w:hint="cs"/>
          <w:rtl/>
        </w:rPr>
        <w:t xml:space="preserve"> אינו אחיד,</w:t>
      </w:r>
      <w:r w:rsidR="00A435E5" w:rsidRPr="0066330D">
        <w:rPr>
          <w:rFonts w:ascii="Arial" w:hAnsi="Arial" w:hint="cs"/>
          <w:rtl/>
        </w:rPr>
        <w:t xml:space="preserve"> </w:t>
      </w:r>
      <w:r w:rsidR="009878EF" w:rsidRPr="0066330D">
        <w:rPr>
          <w:rFonts w:ascii="Arial" w:hAnsi="Arial" w:hint="cs"/>
          <w:rtl/>
        </w:rPr>
        <w:t>ו</w:t>
      </w:r>
      <w:r w:rsidR="00A435E5" w:rsidRPr="0066330D">
        <w:rPr>
          <w:rFonts w:ascii="Arial" w:hAnsi="Arial"/>
          <w:rtl/>
        </w:rPr>
        <w:t xml:space="preserve">נע בין סך של </w:t>
      </w:r>
      <w:r w:rsidR="00A435E5" w:rsidRPr="006232EC">
        <w:rPr>
          <w:rFonts w:ascii="Arial" w:hAnsi="Arial"/>
          <w:b/>
          <w:bCs/>
          <w:noProof w:val="0"/>
          <w:rtl/>
        </w:rPr>
        <w:t>1,300 ₪</w:t>
      </w:r>
      <w:r w:rsidR="00A435E5" w:rsidRPr="0066330D">
        <w:rPr>
          <w:rFonts w:ascii="Arial" w:hAnsi="Arial"/>
          <w:noProof w:val="0"/>
          <w:rtl/>
        </w:rPr>
        <w:t xml:space="preserve"> (ללא </w:t>
      </w:r>
      <w:r w:rsidR="009878EF" w:rsidRPr="0066330D">
        <w:rPr>
          <w:rFonts w:ascii="Arial" w:hAnsi="Arial" w:hint="cs"/>
          <w:noProof w:val="0"/>
          <w:rtl/>
        </w:rPr>
        <w:t>ה</w:t>
      </w:r>
      <w:r w:rsidR="00A435E5" w:rsidRPr="0066330D">
        <w:rPr>
          <w:rFonts w:ascii="Arial" w:hAnsi="Arial"/>
          <w:noProof w:val="0"/>
          <w:rtl/>
        </w:rPr>
        <w:t>מדור והוצאות חריגות) (</w:t>
      </w:r>
      <w:r w:rsidR="009878EF" w:rsidRPr="0066330D">
        <w:rPr>
          <w:rFonts w:ascii="Arial" w:hAnsi="Arial" w:hint="cs"/>
          <w:noProof w:val="0"/>
          <w:rtl/>
        </w:rPr>
        <w:t xml:space="preserve">ר' </w:t>
      </w:r>
      <w:r w:rsidR="00A435E5" w:rsidRPr="0066330D">
        <w:rPr>
          <w:rFonts w:ascii="Arial" w:hAnsi="Arial"/>
          <w:noProof w:val="0"/>
          <w:rtl/>
        </w:rPr>
        <w:t>עניין "</w:t>
      </w:r>
      <w:r w:rsidR="00A435E5" w:rsidRPr="0066330D">
        <w:rPr>
          <w:rFonts w:ascii="Arial" w:hAnsi="Arial"/>
          <w:b/>
          <w:bCs/>
          <w:noProof w:val="0"/>
          <w:rtl/>
        </w:rPr>
        <w:t>בן עמי</w:t>
      </w:r>
      <w:r w:rsidR="00A435E5" w:rsidRPr="0066330D">
        <w:rPr>
          <w:rFonts w:ascii="Arial" w:hAnsi="Arial"/>
          <w:noProof w:val="0"/>
          <w:rtl/>
        </w:rPr>
        <w:t>", בר"ע 1895/02</w:t>
      </w:r>
      <w:r w:rsidR="00A435E5" w:rsidRPr="0066330D">
        <w:rPr>
          <w:rFonts w:ascii="Arial" w:hAnsi="Arial"/>
          <w:b/>
          <w:bCs/>
          <w:noProof w:val="0"/>
          <w:rtl/>
        </w:rPr>
        <w:t xml:space="preserve"> ב' י' נ. ב' י'</w:t>
      </w:r>
      <w:r w:rsidR="000C5C1A" w:rsidRPr="0066330D">
        <w:rPr>
          <w:rFonts w:ascii="Arial" w:hAnsi="Arial" w:hint="cs"/>
          <w:noProof w:val="0"/>
          <w:rtl/>
        </w:rPr>
        <w:t>, מיום 20.1.03</w:t>
      </w:r>
      <w:r w:rsidR="00A435E5" w:rsidRPr="0066330D">
        <w:rPr>
          <w:rFonts w:ascii="Arial" w:hAnsi="Arial"/>
          <w:noProof w:val="0"/>
          <w:rtl/>
        </w:rPr>
        <w:t xml:space="preserve">), ובין סך של </w:t>
      </w:r>
      <w:r w:rsidR="00A435E5" w:rsidRPr="006232EC">
        <w:rPr>
          <w:rFonts w:ascii="Arial" w:hAnsi="Arial"/>
          <w:b/>
          <w:bCs/>
          <w:noProof w:val="0"/>
          <w:rtl/>
        </w:rPr>
        <w:t xml:space="preserve">1,600 ₪ </w:t>
      </w:r>
      <w:r w:rsidR="00A435E5" w:rsidRPr="0066330D">
        <w:rPr>
          <w:rFonts w:ascii="Arial" w:hAnsi="Arial"/>
          <w:noProof w:val="0"/>
          <w:rtl/>
        </w:rPr>
        <w:t>(</w:t>
      </w:r>
      <w:r w:rsidR="00051630" w:rsidRPr="0066330D">
        <w:rPr>
          <w:rFonts w:ascii="Arial" w:hAnsi="Arial" w:hint="cs"/>
          <w:noProof w:val="0"/>
          <w:rtl/>
        </w:rPr>
        <w:t xml:space="preserve">ר' </w:t>
      </w:r>
      <w:r w:rsidR="00A435E5" w:rsidRPr="0066330D">
        <w:rPr>
          <w:rFonts w:ascii="Arial" w:hAnsi="Arial"/>
          <w:noProof w:val="0"/>
          <w:rtl/>
        </w:rPr>
        <w:t>עמ"ש (חי') 32385-11-18</w:t>
      </w:r>
      <w:r w:rsidR="00A435E5" w:rsidRPr="0066330D">
        <w:rPr>
          <w:rFonts w:ascii="Arial" w:hAnsi="Arial"/>
          <w:b/>
          <w:bCs/>
          <w:noProof w:val="0"/>
          <w:rtl/>
        </w:rPr>
        <w:t xml:space="preserve"> א"ג נ' ר"ג</w:t>
      </w:r>
      <w:r w:rsidR="00A435E5" w:rsidRPr="0066330D">
        <w:rPr>
          <w:rFonts w:ascii="Arial" w:hAnsi="Arial"/>
          <w:noProof w:val="0"/>
          <w:rtl/>
        </w:rPr>
        <w:t>, מיום 22.5.2019; ור' עוד פסק הדין בעמ"ש (חי') 26409-10-18</w:t>
      </w:r>
      <w:r w:rsidR="00A435E5" w:rsidRPr="0066330D">
        <w:rPr>
          <w:rFonts w:ascii="Arial" w:hAnsi="Arial"/>
          <w:b/>
          <w:bCs/>
          <w:noProof w:val="0"/>
          <w:rtl/>
        </w:rPr>
        <w:t>‏ ‏מ"ש נ' ק"ש</w:t>
      </w:r>
      <w:r w:rsidR="00A435E5" w:rsidRPr="0066330D">
        <w:rPr>
          <w:rFonts w:ascii="Arial" w:hAnsi="Arial"/>
          <w:noProof w:val="0"/>
          <w:rtl/>
        </w:rPr>
        <w:t>‏, מיום 25.7.2019).</w:t>
      </w:r>
    </w:p>
    <w:p w:rsidR="00051630" w:rsidRDefault="00051630" w:rsidP="0066330D">
      <w:pPr>
        <w:spacing w:line="360" w:lineRule="auto"/>
        <w:ind w:left="-284"/>
        <w:jc w:val="both"/>
        <w:rPr>
          <w:rFonts w:ascii="Arial" w:hAnsi="Arial"/>
          <w:noProof w:val="0"/>
          <w:rtl/>
        </w:rPr>
      </w:pPr>
    </w:p>
    <w:p w:rsidR="00A435E5" w:rsidRPr="0066330D" w:rsidRDefault="00A435E5" w:rsidP="006232EC">
      <w:pPr>
        <w:pStyle w:val="ad"/>
        <w:numPr>
          <w:ilvl w:val="0"/>
          <w:numId w:val="4"/>
        </w:numPr>
        <w:spacing w:line="360" w:lineRule="auto"/>
        <w:ind w:left="-284"/>
        <w:jc w:val="both"/>
        <w:rPr>
          <w:rFonts w:ascii="Arial" w:hAnsi="Arial"/>
          <w:noProof w:val="0"/>
          <w:rtl/>
        </w:rPr>
      </w:pPr>
      <w:r w:rsidRPr="0066330D">
        <w:rPr>
          <w:rFonts w:ascii="Arial" w:hAnsi="Arial" w:hint="cs"/>
          <w:noProof w:val="0"/>
          <w:rtl/>
        </w:rPr>
        <w:t>עמדה נוספת מהפסיקה המנחה</w:t>
      </w:r>
      <w:r w:rsidR="00051630" w:rsidRPr="0066330D">
        <w:rPr>
          <w:rFonts w:ascii="Arial" w:hAnsi="Arial" w:hint="cs"/>
          <w:noProof w:val="0"/>
          <w:rtl/>
        </w:rPr>
        <w:t xml:space="preserve"> בהקשר זה</w:t>
      </w:r>
      <w:r w:rsidRPr="0066330D">
        <w:rPr>
          <w:rFonts w:ascii="Arial" w:hAnsi="Arial" w:hint="cs"/>
          <w:noProof w:val="0"/>
          <w:rtl/>
        </w:rPr>
        <w:t xml:space="preserve"> עלתה בבי</w:t>
      </w:r>
      <w:r w:rsidR="00051630" w:rsidRPr="0066330D">
        <w:rPr>
          <w:rFonts w:ascii="Arial" w:hAnsi="Arial" w:hint="cs"/>
          <w:noProof w:val="0"/>
          <w:rtl/>
        </w:rPr>
        <w:t xml:space="preserve">ת המשפט המחוזי בחיפה, לאמור כי </w:t>
      </w:r>
      <w:r w:rsidRPr="0066330D">
        <w:rPr>
          <w:rFonts w:ascii="Arial" w:hAnsi="Arial" w:hint="cs"/>
          <w:noProof w:val="0"/>
          <w:rtl/>
        </w:rPr>
        <w:t>"</w:t>
      </w:r>
      <w:r w:rsidRPr="0066330D">
        <w:rPr>
          <w:rFonts w:ascii="Arial" w:hAnsi="Arial" w:hint="cs"/>
          <w:b/>
          <w:bCs/>
          <w:noProof w:val="0"/>
          <w:rtl/>
        </w:rPr>
        <w:t xml:space="preserve">יש </w:t>
      </w:r>
      <w:r w:rsidRPr="0066330D">
        <w:rPr>
          <w:rFonts w:ascii="Arial" w:hAnsi="Arial"/>
          <w:b/>
          <w:bCs/>
          <w:noProof w:val="0"/>
          <w:rtl/>
        </w:rPr>
        <w:t>מקום לעדכן את מנעד הצרכים המינימליים, ובהתאם גם את הצרכים הממוצעים של קטין, עת כאמור לעיל, סבור אני, כי סך של 1,400 ₪ מצוי בצידו הנמוך של המנעד האמור</w:t>
      </w:r>
      <w:r w:rsidRPr="0066330D">
        <w:rPr>
          <w:rFonts w:ascii="Arial" w:hAnsi="Arial"/>
          <w:noProof w:val="0"/>
          <w:rtl/>
        </w:rPr>
        <w:t>"</w:t>
      </w:r>
      <w:r w:rsidRPr="0066330D">
        <w:rPr>
          <w:rFonts w:ascii="Arial" w:hAnsi="Arial" w:hint="cs"/>
          <w:noProof w:val="0"/>
          <w:rtl/>
        </w:rPr>
        <w:t xml:space="preserve"> </w:t>
      </w:r>
      <w:r w:rsidR="00051630" w:rsidRPr="0066330D">
        <w:rPr>
          <w:rFonts w:ascii="Arial" w:hAnsi="Arial" w:hint="cs"/>
          <w:noProof w:val="0"/>
          <w:rtl/>
        </w:rPr>
        <w:t>(</w:t>
      </w:r>
      <w:r w:rsidRPr="0066330D">
        <w:rPr>
          <w:rFonts w:ascii="Arial" w:hAnsi="Arial"/>
          <w:noProof w:val="0"/>
          <w:rtl/>
        </w:rPr>
        <w:t>עמ"ש</w:t>
      </w:r>
      <w:r w:rsidR="00B27220" w:rsidRPr="0066330D">
        <w:rPr>
          <w:rFonts w:ascii="Arial" w:hAnsi="Arial" w:hint="cs"/>
          <w:noProof w:val="0"/>
          <w:rtl/>
        </w:rPr>
        <w:t xml:space="preserve"> (חי')</w:t>
      </w:r>
      <w:r w:rsidRPr="0066330D">
        <w:rPr>
          <w:rFonts w:ascii="Arial" w:hAnsi="Arial"/>
          <w:noProof w:val="0"/>
          <w:rtl/>
        </w:rPr>
        <w:t xml:space="preserve"> 44496-10-20 </w:t>
      </w:r>
      <w:r w:rsidRPr="0066330D">
        <w:rPr>
          <w:rFonts w:ascii="Arial" w:hAnsi="Arial"/>
          <w:b/>
          <w:bCs/>
          <w:noProof w:val="0"/>
          <w:rtl/>
        </w:rPr>
        <w:t>א. נ' ב.</w:t>
      </w:r>
      <w:r w:rsidR="00051630" w:rsidRPr="0066330D">
        <w:rPr>
          <w:rFonts w:ascii="Arial" w:hAnsi="Arial" w:hint="cs"/>
          <w:noProof w:val="0"/>
          <w:rtl/>
        </w:rPr>
        <w:t xml:space="preserve"> מיום 11.8.21</w:t>
      </w:r>
      <w:r w:rsidRPr="0066330D">
        <w:rPr>
          <w:rFonts w:ascii="Arial" w:hAnsi="Arial" w:hint="cs"/>
          <w:noProof w:val="0"/>
          <w:rtl/>
        </w:rPr>
        <w:t xml:space="preserve">; וגם </w:t>
      </w:r>
      <w:r w:rsidR="00B27220" w:rsidRPr="0066330D">
        <w:rPr>
          <w:rFonts w:ascii="Arial" w:hAnsi="Arial"/>
          <w:noProof w:val="0"/>
          <w:rtl/>
        </w:rPr>
        <w:t>עמ</w:t>
      </w:r>
      <w:r w:rsidR="00051630" w:rsidRPr="0066330D">
        <w:rPr>
          <w:rFonts w:ascii="Arial" w:hAnsi="Arial" w:hint="cs"/>
          <w:noProof w:val="0"/>
          <w:rtl/>
        </w:rPr>
        <w:t>"</w:t>
      </w:r>
      <w:r w:rsidR="00B27220" w:rsidRPr="0066330D">
        <w:rPr>
          <w:rFonts w:ascii="Arial" w:hAnsi="Arial"/>
          <w:noProof w:val="0"/>
          <w:rtl/>
        </w:rPr>
        <w:t>ש (חי') 59345-11-22‏ ‏</w:t>
      </w:r>
      <w:r w:rsidR="00B27220" w:rsidRPr="0066330D">
        <w:rPr>
          <w:rFonts w:ascii="Arial" w:hAnsi="Arial"/>
          <w:b/>
          <w:bCs/>
          <w:noProof w:val="0"/>
          <w:rtl/>
        </w:rPr>
        <w:t>א' נ' ב'</w:t>
      </w:r>
      <w:r w:rsidR="00B27220" w:rsidRPr="0066330D">
        <w:rPr>
          <w:rFonts w:ascii="Arial" w:hAnsi="Arial"/>
          <w:noProof w:val="0"/>
          <w:rtl/>
        </w:rPr>
        <w:t>‏,</w:t>
      </w:r>
      <w:r w:rsidR="00051630" w:rsidRPr="0066330D">
        <w:rPr>
          <w:rFonts w:ascii="Arial" w:hAnsi="Arial" w:hint="cs"/>
          <w:noProof w:val="0"/>
          <w:rtl/>
        </w:rPr>
        <w:t xml:space="preserve"> מיום</w:t>
      </w:r>
      <w:r w:rsidR="00B27220" w:rsidRPr="0066330D">
        <w:rPr>
          <w:rFonts w:ascii="Arial" w:hAnsi="Arial"/>
          <w:noProof w:val="0"/>
          <w:rtl/>
        </w:rPr>
        <w:t xml:space="preserve"> 13.2.23</w:t>
      </w:r>
      <w:r w:rsidR="00B27220" w:rsidRPr="0066330D">
        <w:rPr>
          <w:rFonts w:ascii="Arial" w:hAnsi="Arial" w:hint="cs"/>
          <w:noProof w:val="0"/>
          <w:rtl/>
        </w:rPr>
        <w:t>)</w:t>
      </w:r>
      <w:r w:rsidR="00051630" w:rsidRPr="0066330D">
        <w:rPr>
          <w:rFonts w:ascii="Arial" w:hAnsi="Arial" w:hint="cs"/>
          <w:noProof w:val="0"/>
          <w:rtl/>
        </w:rPr>
        <w:t>.</w:t>
      </w:r>
      <w:r w:rsidR="00B27220" w:rsidRPr="0066330D">
        <w:rPr>
          <w:rFonts w:ascii="Arial" w:hAnsi="Arial" w:hint="cs"/>
          <w:noProof w:val="0"/>
          <w:rtl/>
        </w:rPr>
        <w:t xml:space="preserve"> לפי עמדה אחרת, הרף הנמוך מצוי בשיעור 1,</w:t>
      </w:r>
      <w:r w:rsidR="000C5C1A" w:rsidRPr="0066330D">
        <w:rPr>
          <w:rFonts w:ascii="Arial" w:hAnsi="Arial" w:hint="cs"/>
          <w:noProof w:val="0"/>
          <w:rtl/>
        </w:rPr>
        <w:t>3</w:t>
      </w:r>
      <w:r w:rsidR="00B27220" w:rsidRPr="0066330D">
        <w:rPr>
          <w:rFonts w:ascii="Arial" w:hAnsi="Arial" w:hint="cs"/>
          <w:noProof w:val="0"/>
          <w:rtl/>
        </w:rPr>
        <w:t xml:space="preserve">00 ₪ - 1,400 ₪, אלא אם כן הורגל הקטין ברמת חיים גבוהה </w:t>
      </w:r>
      <w:r w:rsidR="00B27220" w:rsidRPr="0066330D">
        <w:rPr>
          <w:rFonts w:ascii="Arial" w:hAnsi="Arial"/>
          <w:noProof w:val="0"/>
          <w:rtl/>
        </w:rPr>
        <w:t xml:space="preserve">(עמ"ש 41465-10-17 </w:t>
      </w:r>
      <w:r w:rsidR="00B27220" w:rsidRPr="0066330D">
        <w:rPr>
          <w:rFonts w:ascii="Arial" w:hAnsi="Arial"/>
          <w:b/>
          <w:bCs/>
          <w:noProof w:val="0"/>
          <w:rtl/>
        </w:rPr>
        <w:t>ש. נ' ש</w:t>
      </w:r>
      <w:r w:rsidR="006232EC">
        <w:rPr>
          <w:rFonts w:ascii="Arial" w:hAnsi="Arial"/>
          <w:noProof w:val="0"/>
          <w:rtl/>
        </w:rPr>
        <w:t>.</w:t>
      </w:r>
      <w:r w:rsidR="00B27220" w:rsidRPr="0066330D">
        <w:rPr>
          <w:rFonts w:ascii="Arial" w:hAnsi="Arial"/>
          <w:noProof w:val="0"/>
          <w:rtl/>
        </w:rPr>
        <w:t xml:space="preserve"> מיום 25.10.18</w:t>
      </w:r>
      <w:r w:rsidR="000C5C1A" w:rsidRPr="0066330D">
        <w:rPr>
          <w:rFonts w:ascii="Arial" w:hAnsi="Arial" w:hint="cs"/>
          <w:noProof w:val="0"/>
          <w:rtl/>
        </w:rPr>
        <w:t xml:space="preserve"> (ס' 54)</w:t>
      </w:r>
      <w:r w:rsidR="00B27220" w:rsidRPr="0066330D">
        <w:rPr>
          <w:rFonts w:ascii="Arial" w:hAnsi="Arial" w:hint="cs"/>
          <w:noProof w:val="0"/>
          <w:rtl/>
        </w:rPr>
        <w:t>).</w:t>
      </w:r>
    </w:p>
    <w:p w:rsidR="00B27220" w:rsidRDefault="00B27220" w:rsidP="0066330D">
      <w:pPr>
        <w:spacing w:line="360" w:lineRule="auto"/>
        <w:ind w:left="-284"/>
        <w:jc w:val="both"/>
        <w:rPr>
          <w:rFonts w:ascii="Arial" w:hAnsi="Arial"/>
          <w:noProof w:val="0"/>
          <w:rtl/>
        </w:rPr>
      </w:pPr>
    </w:p>
    <w:p w:rsidR="00EC6CD3" w:rsidRPr="0066330D" w:rsidRDefault="00B27220"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יש לשוב ולחדד שעניין לנו בצרכים המינימליים שהוכרו על ידי הפסיקה כצרכים שאינם דורשים הוכחה, בעוד על התובע מזונות לשאת בנטל השכנוע </w:t>
      </w:r>
      <w:r w:rsidR="000C5C1A" w:rsidRPr="0066330D">
        <w:rPr>
          <w:rFonts w:ascii="Arial" w:hAnsi="Arial" w:hint="cs"/>
          <w:noProof w:val="0"/>
          <w:rtl/>
        </w:rPr>
        <w:t>והראיה</w:t>
      </w:r>
      <w:r w:rsidRPr="0066330D">
        <w:rPr>
          <w:rFonts w:ascii="Arial" w:hAnsi="Arial" w:hint="cs"/>
          <w:noProof w:val="0"/>
          <w:rtl/>
        </w:rPr>
        <w:t xml:space="preserve"> לצרכים העולים על ההכרחיים. ככל שהדרישה אינה מבוססת בראיות ולא ניתן לקבוע מ</w:t>
      </w:r>
      <w:r w:rsidR="00E94272">
        <w:rPr>
          <w:rFonts w:ascii="Arial" w:hAnsi="Arial" w:hint="cs"/>
          <w:noProof w:val="0"/>
          <w:rtl/>
        </w:rPr>
        <w:t>מ</w:t>
      </w:r>
      <w:r w:rsidRPr="0066330D">
        <w:rPr>
          <w:rFonts w:ascii="Arial" w:hAnsi="Arial" w:hint="cs"/>
          <w:noProof w:val="0"/>
          <w:rtl/>
        </w:rPr>
        <w:t xml:space="preserve">צא בהקשר זה, </w:t>
      </w:r>
      <w:r w:rsidR="00E377DB" w:rsidRPr="0066330D">
        <w:rPr>
          <w:rFonts w:ascii="Arial" w:hAnsi="Arial" w:hint="cs"/>
          <w:noProof w:val="0"/>
          <w:rtl/>
        </w:rPr>
        <w:t>בית המש</w:t>
      </w:r>
      <w:r w:rsidRPr="0066330D">
        <w:rPr>
          <w:rFonts w:ascii="Arial" w:hAnsi="Arial" w:hint="cs"/>
          <w:noProof w:val="0"/>
          <w:rtl/>
        </w:rPr>
        <w:t>פ</w:t>
      </w:r>
      <w:r w:rsidR="00E377DB" w:rsidRPr="0066330D">
        <w:rPr>
          <w:rFonts w:ascii="Arial" w:hAnsi="Arial" w:hint="cs"/>
          <w:noProof w:val="0"/>
          <w:rtl/>
        </w:rPr>
        <w:t>ט יאמוד את הצרכים לפי ניסיון החיים</w:t>
      </w:r>
      <w:r w:rsidRPr="0066330D">
        <w:rPr>
          <w:rFonts w:ascii="Arial" w:hAnsi="Arial" w:hint="cs"/>
          <w:noProof w:val="0"/>
          <w:rtl/>
        </w:rPr>
        <w:t xml:space="preserve"> של היושב בדין</w:t>
      </w:r>
      <w:r w:rsidR="00E377DB" w:rsidRPr="0066330D">
        <w:rPr>
          <w:rFonts w:ascii="Arial" w:hAnsi="Arial" w:hint="cs"/>
          <w:noProof w:val="0"/>
          <w:rtl/>
        </w:rPr>
        <w:t xml:space="preserve"> </w:t>
      </w:r>
      <w:r w:rsidRPr="0066330D">
        <w:rPr>
          <w:rFonts w:ascii="Arial" w:hAnsi="Arial" w:hint="cs"/>
          <w:noProof w:val="0"/>
          <w:rtl/>
        </w:rPr>
        <w:t xml:space="preserve">(ר' </w:t>
      </w:r>
      <w:r w:rsidR="00E377DB" w:rsidRPr="0066330D">
        <w:rPr>
          <w:rFonts w:ascii="Arial" w:hAnsi="Arial"/>
          <w:noProof w:val="0"/>
          <w:rtl/>
        </w:rPr>
        <w:t>תלה"מ (חי</w:t>
      </w:r>
      <w:r w:rsidRPr="0066330D">
        <w:rPr>
          <w:rFonts w:ascii="Arial" w:hAnsi="Arial" w:hint="cs"/>
          <w:noProof w:val="0"/>
          <w:rtl/>
        </w:rPr>
        <w:t>'</w:t>
      </w:r>
      <w:r w:rsidR="00E377DB" w:rsidRPr="0066330D">
        <w:rPr>
          <w:rFonts w:ascii="Arial" w:hAnsi="Arial"/>
          <w:noProof w:val="0"/>
          <w:rtl/>
        </w:rPr>
        <w:t xml:space="preserve">) 1603-11-18 </w:t>
      </w:r>
      <w:r w:rsidR="00E377DB" w:rsidRPr="0066330D">
        <w:rPr>
          <w:rFonts w:ascii="Arial" w:hAnsi="Arial"/>
          <w:b/>
          <w:bCs/>
          <w:noProof w:val="0"/>
          <w:rtl/>
        </w:rPr>
        <w:t>מ.ל נ' ב.ר</w:t>
      </w:r>
      <w:r w:rsidR="00E377DB" w:rsidRPr="0066330D">
        <w:rPr>
          <w:rFonts w:ascii="Arial" w:hAnsi="Arial" w:hint="cs"/>
          <w:noProof w:val="0"/>
          <w:rtl/>
        </w:rPr>
        <w:t>,</w:t>
      </w:r>
      <w:r w:rsidRPr="0066330D">
        <w:rPr>
          <w:rFonts w:ascii="Arial" w:hAnsi="Arial" w:hint="cs"/>
          <w:noProof w:val="0"/>
          <w:rtl/>
        </w:rPr>
        <w:t xml:space="preserve"> פורסם במאגרים משפטיים, מיום</w:t>
      </w:r>
      <w:r w:rsidR="00E377DB" w:rsidRPr="0066330D">
        <w:rPr>
          <w:rFonts w:ascii="Arial" w:hAnsi="Arial" w:hint="cs"/>
          <w:noProof w:val="0"/>
          <w:rtl/>
        </w:rPr>
        <w:t xml:space="preserve"> 28.8.20</w:t>
      </w:r>
      <w:r w:rsidRPr="0066330D">
        <w:rPr>
          <w:rFonts w:ascii="Arial" w:hAnsi="Arial" w:hint="cs"/>
          <w:noProof w:val="0"/>
          <w:rtl/>
        </w:rPr>
        <w:t>).</w:t>
      </w:r>
    </w:p>
    <w:p w:rsidR="00B27220" w:rsidRDefault="00B27220" w:rsidP="0066330D">
      <w:pPr>
        <w:spacing w:line="360" w:lineRule="auto"/>
        <w:ind w:left="-284"/>
        <w:jc w:val="both"/>
        <w:rPr>
          <w:rFonts w:ascii="Arial" w:hAnsi="Arial"/>
          <w:noProof w:val="0"/>
          <w:rtl/>
        </w:rPr>
      </w:pPr>
    </w:p>
    <w:p w:rsidR="00B27220" w:rsidRPr="0066330D" w:rsidRDefault="00477746" w:rsidP="006732A9">
      <w:pPr>
        <w:pStyle w:val="ad"/>
        <w:spacing w:line="360" w:lineRule="auto"/>
        <w:ind w:left="-284"/>
        <w:jc w:val="both"/>
        <w:rPr>
          <w:rFonts w:ascii="Arial" w:hAnsi="Arial"/>
          <w:b/>
          <w:bCs/>
          <w:noProof w:val="0"/>
          <w:u w:val="single"/>
          <w:rtl/>
        </w:rPr>
      </w:pPr>
      <w:r w:rsidRPr="0066330D">
        <w:rPr>
          <w:rFonts w:ascii="Arial" w:hAnsi="Arial" w:hint="cs"/>
          <w:b/>
          <w:bCs/>
          <w:noProof w:val="0"/>
          <w:u w:val="single"/>
          <w:rtl/>
        </w:rPr>
        <w:t>מן הכלל אל הפרט</w:t>
      </w:r>
    </w:p>
    <w:p w:rsidR="00477746" w:rsidRDefault="00477746" w:rsidP="0066330D">
      <w:pPr>
        <w:spacing w:line="360" w:lineRule="auto"/>
        <w:ind w:left="-284"/>
        <w:jc w:val="both"/>
        <w:rPr>
          <w:rFonts w:ascii="Arial" w:hAnsi="Arial"/>
          <w:noProof w:val="0"/>
          <w:rtl/>
        </w:rPr>
      </w:pPr>
    </w:p>
    <w:p w:rsidR="00155501" w:rsidRPr="0066330D" w:rsidRDefault="00477746" w:rsidP="006732A9">
      <w:pPr>
        <w:pStyle w:val="ad"/>
        <w:spacing w:line="360" w:lineRule="auto"/>
        <w:ind w:left="-284"/>
        <w:jc w:val="both"/>
        <w:rPr>
          <w:rFonts w:ascii="Arial" w:hAnsi="Arial"/>
          <w:noProof w:val="0"/>
          <w:u w:val="single"/>
          <w:rtl/>
        </w:rPr>
      </w:pPr>
      <w:r w:rsidRPr="0066330D">
        <w:rPr>
          <w:rFonts w:ascii="Arial" w:hAnsi="Arial" w:hint="cs"/>
          <w:noProof w:val="0"/>
          <w:u w:val="single"/>
          <w:rtl/>
        </w:rPr>
        <w:t>צרכי הקטינה</w:t>
      </w:r>
    </w:p>
    <w:p w:rsidR="00155501" w:rsidRDefault="00155501" w:rsidP="0066330D">
      <w:pPr>
        <w:spacing w:line="360" w:lineRule="auto"/>
        <w:ind w:left="-284"/>
        <w:jc w:val="both"/>
        <w:rPr>
          <w:rFonts w:ascii="Arial" w:hAnsi="Arial"/>
          <w:noProof w:val="0"/>
          <w:rtl/>
        </w:rPr>
      </w:pPr>
    </w:p>
    <w:p w:rsidR="00477746" w:rsidRPr="0066330D" w:rsidRDefault="00477746"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התובעת </w:t>
      </w:r>
      <w:r w:rsidR="005B39FB" w:rsidRPr="0066330D">
        <w:rPr>
          <w:rFonts w:ascii="Arial" w:hAnsi="Arial" w:hint="cs"/>
          <w:noProof w:val="0"/>
          <w:rtl/>
        </w:rPr>
        <w:t>ה</w:t>
      </w:r>
      <w:r w:rsidR="00155501" w:rsidRPr="0066330D">
        <w:rPr>
          <w:rFonts w:ascii="Arial" w:hAnsi="Arial" w:hint="cs"/>
          <w:noProof w:val="0"/>
          <w:rtl/>
        </w:rPr>
        <w:t xml:space="preserve">עמידה </w:t>
      </w:r>
      <w:r w:rsidR="00E94272">
        <w:rPr>
          <w:rFonts w:ascii="Arial" w:hAnsi="Arial" w:hint="cs"/>
          <w:noProof w:val="0"/>
          <w:rtl/>
        </w:rPr>
        <w:t xml:space="preserve">את </w:t>
      </w:r>
      <w:r w:rsidR="00155501" w:rsidRPr="0066330D">
        <w:rPr>
          <w:rFonts w:ascii="Arial" w:hAnsi="Arial" w:hint="cs"/>
          <w:noProof w:val="0"/>
          <w:rtl/>
        </w:rPr>
        <w:t>צ</w:t>
      </w:r>
      <w:r w:rsidRPr="0066330D">
        <w:rPr>
          <w:rFonts w:ascii="Arial" w:hAnsi="Arial" w:hint="cs"/>
          <w:noProof w:val="0"/>
          <w:rtl/>
        </w:rPr>
        <w:t>רכי הקטינה ע</w:t>
      </w:r>
      <w:r w:rsidR="005B39FB" w:rsidRPr="0066330D">
        <w:rPr>
          <w:rFonts w:ascii="Arial" w:hAnsi="Arial" w:hint="cs"/>
          <w:noProof w:val="0"/>
          <w:rtl/>
        </w:rPr>
        <w:t xml:space="preserve">ל סך </w:t>
      </w:r>
      <w:r w:rsidR="005B39FB" w:rsidRPr="0066330D">
        <w:rPr>
          <w:rFonts w:ascii="Arial" w:hAnsi="Arial" w:hint="cs"/>
          <w:b/>
          <w:bCs/>
          <w:noProof w:val="0"/>
          <w:rtl/>
        </w:rPr>
        <w:t>2,430</w:t>
      </w:r>
      <w:r w:rsidR="005B39FB" w:rsidRPr="0066330D">
        <w:rPr>
          <w:rFonts w:ascii="Arial" w:hAnsi="Arial" w:hint="cs"/>
          <w:noProof w:val="0"/>
          <w:rtl/>
        </w:rPr>
        <w:t xml:space="preserve"> ₪. בכתב התביעה העמידה התובעת פירוט של הצרכים הנטענים כדלקמן:</w:t>
      </w:r>
    </w:p>
    <w:p w:rsidR="005B39FB" w:rsidRDefault="005B39FB" w:rsidP="0066330D">
      <w:pPr>
        <w:spacing w:line="360" w:lineRule="auto"/>
        <w:ind w:left="-284"/>
        <w:jc w:val="both"/>
        <w:rPr>
          <w:rFonts w:ascii="Arial" w:hAnsi="Arial"/>
          <w:noProof w:val="0"/>
          <w:rtl/>
        </w:rPr>
      </w:pP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כלכלה</w:t>
      </w:r>
      <w:r w:rsidR="008175AF" w:rsidRPr="0066330D">
        <w:rPr>
          <w:rFonts w:ascii="Arial" w:hAnsi="Arial"/>
          <w:noProof w:val="0"/>
          <w:rtl/>
        </w:rPr>
        <w:tab/>
      </w:r>
      <w:r w:rsidR="008175AF" w:rsidRPr="0066330D">
        <w:rPr>
          <w:rFonts w:ascii="Arial" w:hAnsi="Arial"/>
          <w:noProof w:val="0"/>
          <w:rtl/>
        </w:rPr>
        <w:tab/>
      </w:r>
      <w:r w:rsidR="008175AF" w:rsidRPr="0066330D">
        <w:rPr>
          <w:rFonts w:ascii="Arial" w:hAnsi="Arial"/>
          <w:noProof w:val="0"/>
          <w:rtl/>
        </w:rPr>
        <w:tab/>
      </w:r>
      <w:r w:rsidRPr="0066330D">
        <w:rPr>
          <w:rFonts w:ascii="Arial" w:hAnsi="Arial" w:hint="cs"/>
          <w:noProof w:val="0"/>
          <w:rtl/>
        </w:rPr>
        <w:tab/>
      </w:r>
      <w:r w:rsidRPr="00464943">
        <w:rPr>
          <w:rFonts w:ascii="Arial" w:hAnsi="Arial" w:hint="cs"/>
          <w:b/>
          <w:bCs/>
          <w:noProof w:val="0"/>
          <w:rtl/>
        </w:rPr>
        <w:t>800</w:t>
      </w:r>
      <w:r w:rsidRPr="0066330D">
        <w:rPr>
          <w:rFonts w:ascii="Arial" w:hAnsi="Arial" w:hint="cs"/>
          <w:noProof w:val="0"/>
          <w:rtl/>
        </w:rPr>
        <w:t xml:space="preserve">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ביגוד והנעלה</w:t>
      </w:r>
      <w:r w:rsidR="008175AF" w:rsidRPr="0066330D">
        <w:rPr>
          <w:rFonts w:ascii="Arial" w:hAnsi="Arial"/>
          <w:noProof w:val="0"/>
          <w:rtl/>
        </w:rPr>
        <w:tab/>
      </w:r>
      <w:r w:rsidR="008175AF" w:rsidRPr="0066330D">
        <w:rPr>
          <w:rFonts w:ascii="Arial" w:hAnsi="Arial"/>
          <w:noProof w:val="0"/>
          <w:rtl/>
        </w:rPr>
        <w:tab/>
      </w:r>
      <w:r w:rsidRPr="0066330D">
        <w:rPr>
          <w:rFonts w:ascii="Arial" w:hAnsi="Arial" w:hint="cs"/>
          <w:noProof w:val="0"/>
          <w:rtl/>
        </w:rPr>
        <w:tab/>
      </w:r>
      <w:r w:rsidRPr="00464943">
        <w:rPr>
          <w:rFonts w:ascii="Arial" w:hAnsi="Arial" w:hint="cs"/>
          <w:b/>
          <w:bCs/>
          <w:noProof w:val="0"/>
          <w:rtl/>
        </w:rPr>
        <w:t>150</w:t>
      </w:r>
      <w:r w:rsidRPr="0066330D">
        <w:rPr>
          <w:rFonts w:ascii="Arial" w:hAnsi="Arial" w:hint="cs"/>
          <w:noProof w:val="0"/>
          <w:rtl/>
        </w:rPr>
        <w:t xml:space="preserve"> ₪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נסיעות</w:t>
      </w:r>
      <w:r w:rsidR="008175AF" w:rsidRPr="0066330D">
        <w:rPr>
          <w:rFonts w:ascii="Arial" w:hAnsi="Arial"/>
          <w:noProof w:val="0"/>
          <w:rtl/>
        </w:rPr>
        <w:tab/>
      </w:r>
      <w:r w:rsidR="008175AF" w:rsidRPr="0066330D">
        <w:rPr>
          <w:rFonts w:ascii="Arial" w:hAnsi="Arial"/>
          <w:noProof w:val="0"/>
          <w:rtl/>
        </w:rPr>
        <w:tab/>
      </w:r>
      <w:r w:rsidR="008175AF" w:rsidRPr="0066330D">
        <w:rPr>
          <w:rFonts w:ascii="Arial" w:hAnsi="Arial"/>
          <w:noProof w:val="0"/>
          <w:rtl/>
        </w:rPr>
        <w:tab/>
      </w:r>
      <w:r w:rsidRPr="0066330D">
        <w:rPr>
          <w:rFonts w:ascii="Arial" w:hAnsi="Arial" w:hint="cs"/>
          <w:noProof w:val="0"/>
          <w:rtl/>
        </w:rPr>
        <w:t xml:space="preserve"> </w:t>
      </w:r>
      <w:r w:rsidRPr="0066330D">
        <w:rPr>
          <w:rFonts w:ascii="Arial" w:hAnsi="Arial" w:hint="cs"/>
          <w:noProof w:val="0"/>
          <w:rtl/>
        </w:rPr>
        <w:tab/>
      </w:r>
      <w:r w:rsidRPr="00464943">
        <w:rPr>
          <w:rFonts w:ascii="Arial" w:hAnsi="Arial" w:hint="cs"/>
          <w:b/>
          <w:bCs/>
          <w:noProof w:val="0"/>
          <w:rtl/>
        </w:rPr>
        <w:t>100</w:t>
      </w:r>
      <w:r w:rsidRPr="0066330D">
        <w:rPr>
          <w:rFonts w:ascii="Arial" w:hAnsi="Arial" w:hint="cs"/>
          <w:noProof w:val="0"/>
          <w:rtl/>
        </w:rPr>
        <w:t xml:space="preserve">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הוצאות רפואיות שוטפות</w:t>
      </w:r>
      <w:r w:rsidRPr="0066330D">
        <w:rPr>
          <w:rFonts w:ascii="Arial" w:hAnsi="Arial" w:hint="cs"/>
          <w:noProof w:val="0"/>
          <w:rtl/>
        </w:rPr>
        <w:tab/>
      </w:r>
      <w:r w:rsidRPr="00464943">
        <w:rPr>
          <w:rFonts w:ascii="Arial" w:hAnsi="Arial" w:hint="cs"/>
          <w:b/>
          <w:bCs/>
          <w:noProof w:val="0"/>
          <w:rtl/>
        </w:rPr>
        <w:t>50</w:t>
      </w:r>
      <w:r w:rsidRPr="0066330D">
        <w:rPr>
          <w:rFonts w:ascii="Arial" w:hAnsi="Arial" w:hint="cs"/>
          <w:noProof w:val="0"/>
          <w:rtl/>
        </w:rPr>
        <w:t xml:space="preserve"> ₪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הגינה וטיפוח</w:t>
      </w:r>
      <w:r w:rsidR="008175AF" w:rsidRPr="0066330D">
        <w:rPr>
          <w:rFonts w:ascii="Arial" w:hAnsi="Arial"/>
          <w:noProof w:val="0"/>
          <w:rtl/>
        </w:rPr>
        <w:tab/>
      </w:r>
      <w:r w:rsidR="008175AF" w:rsidRPr="0066330D">
        <w:rPr>
          <w:rFonts w:ascii="Arial" w:hAnsi="Arial"/>
          <w:noProof w:val="0"/>
          <w:rtl/>
        </w:rPr>
        <w:tab/>
      </w:r>
      <w:r w:rsidRPr="0066330D">
        <w:rPr>
          <w:rFonts w:ascii="Arial" w:hAnsi="Arial" w:hint="cs"/>
          <w:noProof w:val="0"/>
          <w:rtl/>
        </w:rPr>
        <w:t xml:space="preserve"> </w:t>
      </w:r>
      <w:r w:rsidRPr="0066330D">
        <w:rPr>
          <w:rFonts w:ascii="Arial" w:hAnsi="Arial"/>
          <w:noProof w:val="0"/>
          <w:rtl/>
        </w:rPr>
        <w:tab/>
      </w:r>
      <w:r w:rsidRPr="00464943">
        <w:rPr>
          <w:rFonts w:ascii="Arial" w:hAnsi="Arial" w:hint="cs"/>
          <w:b/>
          <w:bCs/>
          <w:noProof w:val="0"/>
          <w:rtl/>
        </w:rPr>
        <w:t>150</w:t>
      </w:r>
      <w:r w:rsidRPr="0066330D">
        <w:rPr>
          <w:rFonts w:ascii="Arial" w:hAnsi="Arial" w:hint="cs"/>
          <w:noProof w:val="0"/>
          <w:rtl/>
        </w:rPr>
        <w:t xml:space="preserve">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פעילות פנאי</w:t>
      </w:r>
      <w:r w:rsidR="008175AF" w:rsidRPr="0066330D">
        <w:rPr>
          <w:rFonts w:ascii="Arial" w:hAnsi="Arial"/>
          <w:noProof w:val="0"/>
          <w:rtl/>
        </w:rPr>
        <w:tab/>
      </w:r>
      <w:r w:rsidR="008175AF" w:rsidRPr="0066330D">
        <w:rPr>
          <w:rFonts w:ascii="Arial" w:hAnsi="Arial"/>
          <w:noProof w:val="0"/>
          <w:rtl/>
        </w:rPr>
        <w:tab/>
      </w:r>
      <w:r w:rsidRPr="0066330D">
        <w:rPr>
          <w:rFonts w:ascii="Arial" w:hAnsi="Arial" w:hint="cs"/>
          <w:noProof w:val="0"/>
          <w:rtl/>
        </w:rPr>
        <w:tab/>
      </w:r>
      <w:r w:rsidRPr="00464943">
        <w:rPr>
          <w:rFonts w:ascii="Arial" w:hAnsi="Arial" w:hint="cs"/>
          <w:b/>
          <w:bCs/>
          <w:noProof w:val="0"/>
          <w:rtl/>
        </w:rPr>
        <w:t>100</w:t>
      </w:r>
      <w:r w:rsidRPr="0066330D">
        <w:rPr>
          <w:rFonts w:ascii="Arial" w:hAnsi="Arial" w:hint="cs"/>
          <w:noProof w:val="0"/>
          <w:rtl/>
        </w:rPr>
        <w:t xml:space="preserve">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lastRenderedPageBreak/>
        <w:t>משחקים, ספרים</w:t>
      </w:r>
      <w:r w:rsidR="008175AF" w:rsidRPr="0066330D">
        <w:rPr>
          <w:rFonts w:ascii="Arial" w:hAnsi="Arial"/>
          <w:noProof w:val="0"/>
          <w:rtl/>
        </w:rPr>
        <w:tab/>
      </w:r>
      <w:r w:rsidRPr="0066330D">
        <w:rPr>
          <w:rFonts w:ascii="Arial" w:hAnsi="Arial" w:hint="cs"/>
          <w:noProof w:val="0"/>
          <w:rtl/>
        </w:rPr>
        <w:tab/>
      </w:r>
      <w:r w:rsidRPr="00464943">
        <w:rPr>
          <w:rFonts w:ascii="Arial" w:hAnsi="Arial" w:hint="cs"/>
          <w:b/>
          <w:bCs/>
          <w:noProof w:val="0"/>
          <w:rtl/>
        </w:rPr>
        <w:t>150</w:t>
      </w:r>
      <w:r w:rsidRPr="0066330D">
        <w:rPr>
          <w:rFonts w:ascii="Arial" w:hAnsi="Arial" w:hint="cs"/>
          <w:noProof w:val="0"/>
          <w:rtl/>
        </w:rPr>
        <w:t xml:space="preserve"> ₪ </w:t>
      </w:r>
    </w:p>
    <w:p w:rsidR="005B39FB" w:rsidRPr="0066330D" w:rsidRDefault="005B39FB" w:rsidP="00464943">
      <w:pPr>
        <w:pStyle w:val="ad"/>
        <w:numPr>
          <w:ilvl w:val="0"/>
          <w:numId w:val="5"/>
        </w:numPr>
        <w:spacing w:line="360" w:lineRule="auto"/>
        <w:jc w:val="both"/>
        <w:rPr>
          <w:rFonts w:ascii="Arial" w:hAnsi="Arial"/>
          <w:noProof w:val="0"/>
          <w:rtl/>
        </w:rPr>
      </w:pPr>
      <w:r w:rsidRPr="0066330D">
        <w:rPr>
          <w:rFonts w:ascii="Arial" w:hAnsi="Arial" w:hint="cs"/>
          <w:noProof w:val="0"/>
          <w:rtl/>
        </w:rPr>
        <w:t>מדור</w:t>
      </w:r>
      <w:r w:rsidR="008175AF" w:rsidRPr="0066330D">
        <w:rPr>
          <w:rFonts w:ascii="Arial" w:hAnsi="Arial"/>
          <w:noProof w:val="0"/>
          <w:rtl/>
        </w:rPr>
        <w:tab/>
      </w:r>
      <w:r w:rsidR="008175AF" w:rsidRPr="0066330D">
        <w:rPr>
          <w:rFonts w:ascii="Arial" w:hAnsi="Arial"/>
          <w:noProof w:val="0"/>
          <w:rtl/>
        </w:rPr>
        <w:tab/>
      </w:r>
      <w:r w:rsidR="008175AF" w:rsidRPr="0066330D">
        <w:rPr>
          <w:rFonts w:ascii="Arial" w:hAnsi="Arial"/>
          <w:noProof w:val="0"/>
          <w:rtl/>
        </w:rPr>
        <w:tab/>
      </w:r>
      <w:r w:rsidRPr="0066330D">
        <w:rPr>
          <w:rFonts w:ascii="Arial" w:hAnsi="Arial"/>
          <w:noProof w:val="0"/>
          <w:rtl/>
        </w:rPr>
        <w:tab/>
      </w:r>
      <w:r w:rsidRPr="00464943">
        <w:rPr>
          <w:rFonts w:ascii="Arial" w:hAnsi="Arial" w:hint="cs"/>
          <w:b/>
          <w:bCs/>
          <w:noProof w:val="0"/>
          <w:rtl/>
        </w:rPr>
        <w:t>660</w:t>
      </w:r>
      <w:r w:rsidRPr="0066330D">
        <w:rPr>
          <w:rFonts w:ascii="Arial" w:hAnsi="Arial" w:hint="cs"/>
          <w:noProof w:val="0"/>
          <w:rtl/>
        </w:rPr>
        <w:t xml:space="preserve"> ₪ </w:t>
      </w:r>
    </w:p>
    <w:p w:rsidR="005B39FB" w:rsidRPr="00464943" w:rsidRDefault="005B39FB" w:rsidP="00464943">
      <w:pPr>
        <w:pStyle w:val="ad"/>
        <w:numPr>
          <w:ilvl w:val="0"/>
          <w:numId w:val="5"/>
        </w:numPr>
        <w:spacing w:line="360" w:lineRule="auto"/>
        <w:jc w:val="both"/>
        <w:rPr>
          <w:rFonts w:ascii="Arial" w:hAnsi="Arial"/>
          <w:noProof w:val="0"/>
          <w:u w:val="single"/>
        </w:rPr>
      </w:pPr>
      <w:r w:rsidRPr="00464943">
        <w:rPr>
          <w:rFonts w:ascii="Arial" w:hAnsi="Arial" w:hint="cs"/>
          <w:noProof w:val="0"/>
          <w:u w:val="single"/>
          <w:rtl/>
        </w:rPr>
        <w:t>אחזקת מדור</w:t>
      </w:r>
      <w:r w:rsidRPr="00464943">
        <w:rPr>
          <w:rFonts w:ascii="Arial" w:hAnsi="Arial" w:hint="cs"/>
          <w:noProof w:val="0"/>
          <w:u w:val="single"/>
          <w:rtl/>
        </w:rPr>
        <w:tab/>
      </w:r>
      <w:r w:rsidR="008175AF" w:rsidRPr="00464943">
        <w:rPr>
          <w:rFonts w:ascii="Arial" w:hAnsi="Arial"/>
          <w:noProof w:val="0"/>
          <w:u w:val="single"/>
          <w:rtl/>
        </w:rPr>
        <w:tab/>
      </w:r>
      <w:r w:rsidR="008175AF" w:rsidRPr="00464943">
        <w:rPr>
          <w:rFonts w:ascii="Arial" w:hAnsi="Arial"/>
          <w:noProof w:val="0"/>
          <w:u w:val="single"/>
          <w:rtl/>
        </w:rPr>
        <w:tab/>
      </w:r>
      <w:r w:rsidRPr="00464943">
        <w:rPr>
          <w:rFonts w:ascii="Arial" w:hAnsi="Arial" w:hint="cs"/>
          <w:b/>
          <w:bCs/>
          <w:noProof w:val="0"/>
          <w:u w:val="single"/>
          <w:rtl/>
        </w:rPr>
        <w:t>270</w:t>
      </w:r>
      <w:r w:rsidRPr="00464943">
        <w:rPr>
          <w:rFonts w:ascii="Arial" w:hAnsi="Arial" w:hint="cs"/>
          <w:noProof w:val="0"/>
          <w:u w:val="single"/>
          <w:rtl/>
        </w:rPr>
        <w:t xml:space="preserve"> ₪ </w:t>
      </w:r>
    </w:p>
    <w:p w:rsidR="00464943" w:rsidRPr="0066330D" w:rsidRDefault="00464943" w:rsidP="00464943">
      <w:pPr>
        <w:pStyle w:val="ad"/>
        <w:spacing w:line="360" w:lineRule="auto"/>
        <w:jc w:val="both"/>
        <w:rPr>
          <w:rFonts w:ascii="Arial" w:hAnsi="Arial"/>
          <w:noProof w:val="0"/>
          <w:rtl/>
        </w:rPr>
      </w:pPr>
      <w:r w:rsidRPr="00464943">
        <w:rPr>
          <w:rFonts w:ascii="Arial" w:hAnsi="Arial" w:hint="cs"/>
          <w:b/>
          <w:bCs/>
          <w:noProof w:val="0"/>
          <w:rtl/>
        </w:rPr>
        <w:t>סה"כ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464943">
        <w:rPr>
          <w:rFonts w:ascii="Arial" w:hAnsi="Arial" w:hint="cs"/>
          <w:b/>
          <w:bCs/>
          <w:noProof w:val="0"/>
          <w:rtl/>
        </w:rPr>
        <w:t>2,430 ₪</w:t>
      </w:r>
    </w:p>
    <w:p w:rsidR="005B39FB" w:rsidRDefault="005B39FB" w:rsidP="0066330D">
      <w:pPr>
        <w:spacing w:line="360" w:lineRule="auto"/>
        <w:ind w:left="-284"/>
        <w:jc w:val="both"/>
        <w:rPr>
          <w:rFonts w:ascii="Arial" w:hAnsi="Arial"/>
          <w:noProof w:val="0"/>
          <w:rtl/>
        </w:rPr>
      </w:pPr>
    </w:p>
    <w:p w:rsidR="00741E39" w:rsidRPr="0066330D" w:rsidRDefault="00D21762"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לאחר שעיינתי בטענות התובעת, והן בהעתק פירוט חיובי האשראי וקבלות לדוגמא שצורפו לכתב התביעה, לא שוכנעתי שצרכי הקטינה מגיעים לשיעור הנטען</w:t>
      </w:r>
      <w:r w:rsidR="00D5064F" w:rsidRPr="0066330D">
        <w:rPr>
          <w:rFonts w:ascii="Arial" w:hAnsi="Arial" w:hint="cs"/>
          <w:noProof w:val="0"/>
          <w:rtl/>
        </w:rPr>
        <w:t>, העולה על הסך המינימלי לפי הגישות השונות שהובאו לעיל</w:t>
      </w:r>
      <w:r w:rsidRPr="0066330D">
        <w:rPr>
          <w:rFonts w:ascii="Arial" w:hAnsi="Arial" w:hint="cs"/>
          <w:noProof w:val="0"/>
          <w:rtl/>
        </w:rPr>
        <w:t xml:space="preserve">. אקדים ואבהיר שאין בכך לשלול את ההתרשמות שעולה מן הסימוכין והכתובים, שהתובעת אינה אמידה ועליה להתנהל במתינות כלכלית ובאופן מדוד, לצד סיפוק צרכיה של הקטינה. נחה דעתי שהתובעת והקטינה אינן נהנות מרמת חיים גבוהה באופן משמעותי, אם בכלל, והדבר אף לא נטען. </w:t>
      </w:r>
      <w:r w:rsidR="008175AF" w:rsidRPr="0066330D">
        <w:rPr>
          <w:rFonts w:ascii="Arial" w:hAnsi="Arial" w:hint="cs"/>
          <w:noProof w:val="0"/>
          <w:rtl/>
        </w:rPr>
        <w:t xml:space="preserve">ויחד עם זאת, </w:t>
      </w:r>
      <w:r w:rsidR="00D5064F" w:rsidRPr="0066330D">
        <w:rPr>
          <w:rFonts w:ascii="Arial" w:hAnsi="Arial" w:hint="cs"/>
          <w:noProof w:val="0"/>
          <w:rtl/>
        </w:rPr>
        <w:t>לא שוכנעתי</w:t>
      </w:r>
      <w:r w:rsidR="008175AF" w:rsidRPr="0066330D">
        <w:rPr>
          <w:rFonts w:ascii="Arial" w:hAnsi="Arial" w:hint="cs"/>
          <w:noProof w:val="0"/>
          <w:rtl/>
        </w:rPr>
        <w:t>,</w:t>
      </w:r>
      <w:r w:rsidR="00D5064F" w:rsidRPr="0066330D">
        <w:rPr>
          <w:rFonts w:ascii="Arial" w:hAnsi="Arial" w:hint="cs"/>
          <w:noProof w:val="0"/>
          <w:rtl/>
        </w:rPr>
        <w:t xml:space="preserve"> בשי</w:t>
      </w:r>
      <w:r w:rsidR="008175AF" w:rsidRPr="0066330D">
        <w:rPr>
          <w:rFonts w:ascii="Arial" w:hAnsi="Arial" w:hint="cs"/>
          <w:noProof w:val="0"/>
          <w:rtl/>
        </w:rPr>
        <w:t>ם</w:t>
      </w:r>
      <w:r w:rsidR="00D5064F" w:rsidRPr="0066330D">
        <w:rPr>
          <w:rFonts w:ascii="Arial" w:hAnsi="Arial" w:hint="cs"/>
          <w:noProof w:val="0"/>
          <w:rtl/>
        </w:rPr>
        <w:t xml:space="preserve"> לב לגילה של הקטינה, שהתובעת נדרשת מידי חודש להוצאות בסך כולל של 250 ₪ עבור "</w:t>
      </w:r>
      <w:r w:rsidR="00D5064F" w:rsidRPr="0066330D">
        <w:rPr>
          <w:rFonts w:ascii="Arial" w:hAnsi="Arial" w:hint="cs"/>
          <w:b/>
          <w:bCs/>
          <w:noProof w:val="0"/>
          <w:rtl/>
        </w:rPr>
        <w:t>פעילות פנאי</w:t>
      </w:r>
      <w:r w:rsidR="00D5064F" w:rsidRPr="0066330D">
        <w:rPr>
          <w:rFonts w:ascii="Arial" w:hAnsi="Arial" w:hint="cs"/>
          <w:noProof w:val="0"/>
          <w:rtl/>
        </w:rPr>
        <w:t>" וגם עבור "</w:t>
      </w:r>
      <w:r w:rsidR="00D5064F" w:rsidRPr="0066330D">
        <w:rPr>
          <w:rFonts w:ascii="Arial" w:hAnsi="Arial" w:hint="cs"/>
          <w:b/>
          <w:bCs/>
          <w:noProof w:val="0"/>
          <w:rtl/>
        </w:rPr>
        <w:t>משחקים וספרים</w:t>
      </w:r>
      <w:r w:rsidR="00D5064F" w:rsidRPr="0066330D">
        <w:rPr>
          <w:rFonts w:ascii="Arial" w:hAnsi="Arial" w:hint="cs"/>
          <w:noProof w:val="0"/>
          <w:rtl/>
        </w:rPr>
        <w:t>". כמו כן, יושם אל לב שהצרכים הנטענים כוללים את חלקה</w:t>
      </w:r>
      <w:r w:rsidR="00774528" w:rsidRPr="0066330D">
        <w:rPr>
          <w:rFonts w:ascii="David" w:hAnsi="David"/>
          <w:noProof w:val="0"/>
          <w:rtl/>
        </w:rPr>
        <w:t>ּ</w:t>
      </w:r>
      <w:r w:rsidR="00D5064F" w:rsidRPr="0066330D">
        <w:rPr>
          <w:rFonts w:ascii="Arial" w:hAnsi="Arial" w:hint="cs"/>
          <w:noProof w:val="0"/>
          <w:rtl/>
        </w:rPr>
        <w:t xml:space="preserve"> של הקטינה בדמי המדור ואחזקת המדור </w:t>
      </w:r>
      <w:r w:rsidR="00774528" w:rsidRPr="0066330D">
        <w:rPr>
          <w:rFonts w:ascii="Arial" w:hAnsi="Arial" w:hint="cs"/>
          <w:noProof w:val="0"/>
          <w:rtl/>
        </w:rPr>
        <w:t xml:space="preserve">(30% משיעור </w:t>
      </w:r>
      <w:r w:rsidR="00741E39" w:rsidRPr="0066330D">
        <w:rPr>
          <w:rFonts w:ascii="Arial" w:hAnsi="Arial" w:hint="cs"/>
          <w:noProof w:val="0"/>
          <w:rtl/>
        </w:rPr>
        <w:t>הוצאות</w:t>
      </w:r>
      <w:r w:rsidR="00774528" w:rsidRPr="0066330D">
        <w:rPr>
          <w:rFonts w:ascii="Arial" w:hAnsi="Arial" w:hint="cs"/>
          <w:noProof w:val="0"/>
          <w:rtl/>
        </w:rPr>
        <w:t xml:space="preserve"> אלה</w:t>
      </w:r>
      <w:r w:rsidR="00741E39" w:rsidRPr="0066330D">
        <w:rPr>
          <w:rFonts w:ascii="Arial" w:hAnsi="Arial" w:hint="cs"/>
          <w:noProof w:val="0"/>
          <w:rtl/>
        </w:rPr>
        <w:t>).</w:t>
      </w:r>
    </w:p>
    <w:p w:rsidR="00F97518" w:rsidRDefault="00F97518" w:rsidP="0066330D">
      <w:pPr>
        <w:spacing w:line="360" w:lineRule="auto"/>
        <w:ind w:left="-284"/>
        <w:jc w:val="both"/>
        <w:rPr>
          <w:rFonts w:ascii="Arial" w:hAnsi="Arial"/>
          <w:noProof w:val="0"/>
          <w:rtl/>
        </w:rPr>
      </w:pPr>
    </w:p>
    <w:p w:rsidR="00F97518" w:rsidRPr="0066330D" w:rsidRDefault="00F97518" w:rsidP="006232EC">
      <w:pPr>
        <w:pStyle w:val="ad"/>
        <w:numPr>
          <w:ilvl w:val="0"/>
          <w:numId w:val="4"/>
        </w:numPr>
        <w:spacing w:line="360" w:lineRule="auto"/>
        <w:ind w:left="-284"/>
        <w:jc w:val="both"/>
        <w:rPr>
          <w:rFonts w:ascii="Arial" w:hAnsi="Arial"/>
          <w:noProof w:val="0"/>
          <w:rtl/>
        </w:rPr>
      </w:pPr>
      <w:r w:rsidRPr="0066330D">
        <w:rPr>
          <w:rFonts w:ascii="Arial" w:hAnsi="Arial" w:hint="cs"/>
          <w:noProof w:val="0"/>
          <w:rtl/>
        </w:rPr>
        <w:t>בנוסף יש לומר שאין בידי תמונה מלאה בנוגע לחוסנה הכלכלי של התובעת. התובעת לא צרפה דפי חשבון ואין בידי להתרשם באופן מלא מאורח החיים ורמת החיים שאפשר לייחס לתובעת. עיון בפירוט כרטיס החיוב</w:t>
      </w:r>
      <w:r w:rsidR="00464943">
        <w:rPr>
          <w:rFonts w:ascii="Arial" w:hAnsi="Arial" w:hint="cs"/>
          <w:noProof w:val="0"/>
          <w:rtl/>
        </w:rPr>
        <w:t xml:space="preserve"> (נס' </w:t>
      </w:r>
      <w:r w:rsidR="00464943" w:rsidRPr="00EC0447">
        <w:rPr>
          <w:rFonts w:ascii="Arial" w:hAnsi="Arial" w:hint="cs"/>
          <w:b/>
          <w:bCs/>
          <w:noProof w:val="0"/>
          <w:rtl/>
        </w:rPr>
        <w:t>4</w:t>
      </w:r>
      <w:r w:rsidR="00464943">
        <w:rPr>
          <w:rFonts w:ascii="Arial" w:hAnsi="Arial" w:hint="cs"/>
          <w:noProof w:val="0"/>
          <w:rtl/>
        </w:rPr>
        <w:t xml:space="preserve"> לאגד מסמכים מיום 15.7.22)</w:t>
      </w:r>
      <w:r w:rsidRPr="0066330D">
        <w:rPr>
          <w:rFonts w:ascii="Arial" w:hAnsi="Arial" w:hint="cs"/>
          <w:noProof w:val="0"/>
          <w:rtl/>
        </w:rPr>
        <w:t xml:space="preserve"> מלמד שאין מקום לייחס לתובעת חיי דלות וסגפנות, כי אם התמסרות, במידה מועטה למדי, גם ל</w:t>
      </w:r>
      <w:r w:rsidR="00EC0447">
        <w:rPr>
          <w:rFonts w:ascii="Arial" w:hAnsi="Arial" w:hint="cs"/>
          <w:noProof w:val="0"/>
          <w:rtl/>
        </w:rPr>
        <w:t>בילוי ופנאי</w:t>
      </w:r>
      <w:r w:rsidRPr="0066330D">
        <w:rPr>
          <w:rFonts w:ascii="Arial" w:hAnsi="Arial" w:hint="cs"/>
          <w:noProof w:val="0"/>
          <w:rtl/>
        </w:rPr>
        <w:t xml:space="preserve"> מידי פעם </w:t>
      </w:r>
      <w:r w:rsidRPr="0066330D">
        <w:rPr>
          <w:rFonts w:ascii="Arial" w:hAnsi="Arial"/>
          <w:noProof w:val="0"/>
          <w:rtl/>
        </w:rPr>
        <w:t>–</w:t>
      </w:r>
      <w:r w:rsidRPr="0066330D">
        <w:rPr>
          <w:rFonts w:ascii="Arial" w:hAnsi="Arial" w:hint="cs"/>
          <w:noProof w:val="0"/>
          <w:rtl/>
        </w:rPr>
        <w:t xml:space="preserve"> ואין בכך כל רבב או פסול.</w:t>
      </w:r>
    </w:p>
    <w:p w:rsidR="00741E39" w:rsidRDefault="00741E39" w:rsidP="0066330D">
      <w:pPr>
        <w:spacing w:line="360" w:lineRule="auto"/>
        <w:ind w:left="-284"/>
        <w:jc w:val="both"/>
        <w:rPr>
          <w:rFonts w:ascii="Arial" w:hAnsi="Arial"/>
          <w:noProof w:val="0"/>
          <w:rtl/>
        </w:rPr>
      </w:pPr>
    </w:p>
    <w:p w:rsidR="00D21762" w:rsidRPr="0066330D" w:rsidRDefault="00741E39"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בנסיבות העניין, בשים לב לרמת החיים בה מורגלים הן הצדדים והן הקטינה, כמו כן ליכולת ההשתכרות החלקית לכל הפחות של התובעת, אני מוצאת לנכון להעמיד את צרכי הקטינה ע"ס </w:t>
      </w:r>
      <w:r w:rsidRPr="0066330D">
        <w:rPr>
          <w:rFonts w:ascii="Arial" w:hAnsi="Arial" w:hint="cs"/>
          <w:b/>
          <w:bCs/>
          <w:noProof w:val="0"/>
          <w:rtl/>
        </w:rPr>
        <w:t>1,400 ₪</w:t>
      </w:r>
      <w:r w:rsidRPr="0066330D">
        <w:rPr>
          <w:rFonts w:ascii="Arial" w:hAnsi="Arial" w:hint="cs"/>
          <w:noProof w:val="0"/>
          <w:rtl/>
        </w:rPr>
        <w:t xml:space="preserve"> - </w:t>
      </w:r>
      <w:r w:rsidRPr="0066330D">
        <w:rPr>
          <w:rFonts w:ascii="Arial" w:hAnsi="Arial" w:hint="cs"/>
          <w:b/>
          <w:bCs/>
          <w:noProof w:val="0"/>
          <w:rtl/>
        </w:rPr>
        <w:t>לא</w:t>
      </w:r>
      <w:r w:rsidRPr="0066330D">
        <w:rPr>
          <w:rFonts w:ascii="Arial" w:hAnsi="Arial" w:hint="cs"/>
          <w:noProof w:val="0"/>
          <w:rtl/>
        </w:rPr>
        <w:t xml:space="preserve"> כולל דמי המדור ואחזקתו.</w:t>
      </w:r>
      <w:r w:rsidR="00D5064F" w:rsidRPr="0066330D">
        <w:rPr>
          <w:rFonts w:ascii="Arial" w:hAnsi="Arial" w:hint="cs"/>
          <w:noProof w:val="0"/>
          <w:rtl/>
        </w:rPr>
        <w:t xml:space="preserve"> </w:t>
      </w:r>
    </w:p>
    <w:p w:rsidR="00155501" w:rsidRDefault="00155501" w:rsidP="0066330D">
      <w:pPr>
        <w:spacing w:line="360" w:lineRule="auto"/>
        <w:ind w:left="-284"/>
        <w:jc w:val="both"/>
        <w:rPr>
          <w:rFonts w:ascii="Arial" w:hAnsi="Arial"/>
          <w:noProof w:val="0"/>
          <w:rtl/>
        </w:rPr>
      </w:pPr>
    </w:p>
    <w:p w:rsidR="00155501" w:rsidRPr="0066330D" w:rsidRDefault="00155501" w:rsidP="002A0098">
      <w:pPr>
        <w:pStyle w:val="ad"/>
        <w:spacing w:line="360" w:lineRule="auto"/>
        <w:ind w:left="-284"/>
        <w:jc w:val="both"/>
        <w:rPr>
          <w:rFonts w:ascii="Arial" w:hAnsi="Arial"/>
          <w:noProof w:val="0"/>
          <w:u w:val="single"/>
          <w:rtl/>
        </w:rPr>
      </w:pPr>
      <w:r w:rsidRPr="0066330D">
        <w:rPr>
          <w:rFonts w:ascii="Arial" w:hAnsi="Arial" w:hint="cs"/>
          <w:noProof w:val="0"/>
          <w:u w:val="single"/>
          <w:rtl/>
        </w:rPr>
        <w:t>הכנסת הצדדים</w:t>
      </w:r>
    </w:p>
    <w:p w:rsidR="00155501" w:rsidRDefault="00155501" w:rsidP="0066330D">
      <w:pPr>
        <w:spacing w:line="360" w:lineRule="auto"/>
        <w:ind w:left="-284"/>
        <w:jc w:val="both"/>
        <w:rPr>
          <w:rFonts w:ascii="Arial" w:hAnsi="Arial"/>
          <w:noProof w:val="0"/>
          <w:rtl/>
        </w:rPr>
      </w:pPr>
    </w:p>
    <w:p w:rsidR="00155501" w:rsidRPr="0066330D" w:rsidRDefault="00155501" w:rsidP="002A0098">
      <w:pPr>
        <w:pStyle w:val="ad"/>
        <w:numPr>
          <w:ilvl w:val="0"/>
          <w:numId w:val="4"/>
        </w:numPr>
        <w:spacing w:line="360" w:lineRule="auto"/>
        <w:ind w:left="-284"/>
        <w:jc w:val="both"/>
        <w:rPr>
          <w:rFonts w:ascii="Arial" w:hAnsi="Arial"/>
          <w:noProof w:val="0"/>
          <w:rtl/>
        </w:rPr>
      </w:pPr>
      <w:r w:rsidRPr="0066330D">
        <w:rPr>
          <w:rFonts w:ascii="Arial" w:hAnsi="Arial" w:hint="cs"/>
          <w:noProof w:val="0"/>
          <w:rtl/>
        </w:rPr>
        <w:t xml:space="preserve">לרכיב זה אין השפעה ישירה על ענייננו. לכאורה, על כתפיו של הנתבע מונחת החובה המוחלטת לספק את צרכיה ההכרחיים של הקטינה, בהתעלם משיעור הכנסתו, או שיעור הכנסת התובעת. אך דומה כי נחטא לעקרון הצדק </w:t>
      </w:r>
      <w:r w:rsidR="002A0098">
        <w:rPr>
          <w:rFonts w:ascii="Arial" w:hAnsi="Arial" w:hint="cs"/>
          <w:noProof w:val="0"/>
          <w:rtl/>
        </w:rPr>
        <w:t>אם</w:t>
      </w:r>
      <w:r w:rsidRPr="0066330D">
        <w:rPr>
          <w:rFonts w:ascii="Arial" w:hAnsi="Arial" w:hint="cs"/>
          <w:noProof w:val="0"/>
          <w:rtl/>
        </w:rPr>
        <w:t xml:space="preserve"> לא נניח לנגד עיננו את מלוא נסיבות העניין, ולהן נודעת כאמור חשיבות</w:t>
      </w:r>
      <w:r w:rsidR="00774528" w:rsidRPr="0066330D">
        <w:rPr>
          <w:rFonts w:ascii="Arial" w:hAnsi="Arial" w:hint="cs"/>
          <w:noProof w:val="0"/>
          <w:rtl/>
        </w:rPr>
        <w:t xml:space="preserve"> </w:t>
      </w:r>
      <w:r w:rsidR="00774528" w:rsidRPr="0066330D">
        <w:rPr>
          <w:rFonts w:ascii="Arial" w:hAnsi="Arial"/>
          <w:noProof w:val="0"/>
          <w:rtl/>
        </w:rPr>
        <w:t>–</w:t>
      </w:r>
      <w:r w:rsidR="00774528" w:rsidRPr="0066330D">
        <w:rPr>
          <w:rFonts w:ascii="Arial" w:hAnsi="Arial" w:hint="cs"/>
          <w:noProof w:val="0"/>
          <w:rtl/>
        </w:rPr>
        <w:t xml:space="preserve"> גם אם חלקית</w:t>
      </w:r>
      <w:r w:rsidRPr="0066330D">
        <w:rPr>
          <w:rFonts w:ascii="Arial" w:hAnsi="Arial" w:hint="cs"/>
          <w:noProof w:val="0"/>
          <w:rtl/>
        </w:rPr>
        <w:t>.</w:t>
      </w:r>
    </w:p>
    <w:p w:rsidR="00155501" w:rsidRDefault="00155501" w:rsidP="0066330D">
      <w:pPr>
        <w:spacing w:line="360" w:lineRule="auto"/>
        <w:ind w:left="-284"/>
        <w:jc w:val="both"/>
        <w:rPr>
          <w:rFonts w:ascii="Arial" w:hAnsi="Arial"/>
          <w:noProof w:val="0"/>
          <w:rtl/>
        </w:rPr>
      </w:pPr>
    </w:p>
    <w:p w:rsidR="00155501" w:rsidRPr="0066330D" w:rsidRDefault="001D11DD" w:rsidP="002A0098">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t>הכנסת הנתבע</w:t>
      </w:r>
      <w:r w:rsidRPr="0066330D">
        <w:rPr>
          <w:rFonts w:ascii="Arial" w:hAnsi="Arial" w:hint="cs"/>
          <w:noProof w:val="0"/>
          <w:rtl/>
        </w:rPr>
        <w:t xml:space="preserve"> - </w:t>
      </w:r>
      <w:r w:rsidR="00A510B6" w:rsidRPr="0066330D">
        <w:rPr>
          <w:rFonts w:ascii="Arial" w:hAnsi="Arial" w:hint="cs"/>
          <w:noProof w:val="0"/>
          <w:rtl/>
        </w:rPr>
        <w:t>על פניו דומה</w:t>
      </w:r>
      <w:r w:rsidR="00155501" w:rsidRPr="0066330D">
        <w:rPr>
          <w:rFonts w:ascii="Arial" w:hAnsi="Arial" w:hint="cs"/>
          <w:noProof w:val="0"/>
          <w:rtl/>
        </w:rPr>
        <w:t xml:space="preserve"> שהכנסתו הנוכחית של הנתבע היא דלה, ולאחר גביית חלק מהמזונות הזמניים מקצבת הנכות</w:t>
      </w:r>
      <w:r w:rsidR="00774528" w:rsidRPr="0066330D">
        <w:rPr>
          <w:rFonts w:ascii="Arial" w:hAnsi="Arial" w:hint="cs"/>
          <w:noProof w:val="0"/>
          <w:rtl/>
        </w:rPr>
        <w:t xml:space="preserve"> באמצעות הליכי ההוצל"פ</w:t>
      </w:r>
      <w:r w:rsidR="00A510B6" w:rsidRPr="0066330D">
        <w:rPr>
          <w:rFonts w:ascii="Arial" w:hAnsi="Arial" w:hint="cs"/>
          <w:noProof w:val="0"/>
          <w:rtl/>
        </w:rPr>
        <w:t xml:space="preserve">, נותר בידיו סך של 2,300 ₪. </w:t>
      </w:r>
      <w:r w:rsidR="00774528" w:rsidRPr="0066330D">
        <w:rPr>
          <w:rFonts w:ascii="Arial" w:hAnsi="Arial" w:hint="cs"/>
          <w:noProof w:val="0"/>
          <w:rtl/>
        </w:rPr>
        <w:t xml:space="preserve">מוכנה אני להניח עוד כי בעתיד הנראה לעין לא יחול שיפור </w:t>
      </w:r>
      <w:r w:rsidR="002A0098">
        <w:rPr>
          <w:rFonts w:ascii="Arial" w:hAnsi="Arial" w:hint="cs"/>
          <w:noProof w:val="0"/>
          <w:rtl/>
        </w:rPr>
        <w:t>ביכולת ההשתכרות של הנתבע</w:t>
      </w:r>
      <w:r w:rsidR="00774528" w:rsidRPr="0066330D">
        <w:rPr>
          <w:rFonts w:ascii="Arial" w:hAnsi="Arial" w:hint="cs"/>
          <w:noProof w:val="0"/>
          <w:rtl/>
        </w:rPr>
        <w:t xml:space="preserve">. </w:t>
      </w:r>
      <w:r w:rsidR="00A510B6" w:rsidRPr="0066330D">
        <w:rPr>
          <w:rFonts w:ascii="Arial" w:hAnsi="Arial" w:hint="cs"/>
          <w:noProof w:val="0"/>
          <w:rtl/>
        </w:rPr>
        <w:t>יחד עם זאת סבורני שהתמונה המלאה לא נפרשה בפניי. אנמק.</w:t>
      </w:r>
    </w:p>
    <w:p w:rsidR="00A510B6" w:rsidRDefault="00A510B6" w:rsidP="0066330D">
      <w:pPr>
        <w:spacing w:line="360" w:lineRule="auto"/>
        <w:ind w:left="-284"/>
        <w:jc w:val="both"/>
        <w:rPr>
          <w:rFonts w:ascii="Arial" w:hAnsi="Arial"/>
          <w:noProof w:val="0"/>
          <w:rtl/>
        </w:rPr>
      </w:pPr>
    </w:p>
    <w:p w:rsidR="00A510B6" w:rsidRPr="0066330D" w:rsidRDefault="00A510B6" w:rsidP="006232EC">
      <w:pPr>
        <w:pStyle w:val="ad"/>
        <w:numPr>
          <w:ilvl w:val="0"/>
          <w:numId w:val="4"/>
        </w:numPr>
        <w:spacing w:line="360" w:lineRule="auto"/>
        <w:ind w:left="-284"/>
        <w:jc w:val="both"/>
        <w:rPr>
          <w:rFonts w:ascii="Arial" w:hAnsi="Arial"/>
          <w:noProof w:val="0"/>
          <w:rtl/>
        </w:rPr>
      </w:pPr>
      <w:r w:rsidRPr="0066330D">
        <w:rPr>
          <w:rFonts w:ascii="Arial" w:hAnsi="Arial" w:hint="cs"/>
          <w:b/>
          <w:bCs/>
          <w:noProof w:val="0"/>
          <w:rtl/>
        </w:rPr>
        <w:t>ראשית</w:t>
      </w:r>
      <w:r w:rsidRPr="0066330D">
        <w:rPr>
          <w:rFonts w:ascii="Arial" w:hAnsi="Arial" w:hint="cs"/>
          <w:noProof w:val="0"/>
          <w:rtl/>
        </w:rPr>
        <w:t>, טענת הנתבע לפיה אין לו חסכונות או פ</w:t>
      </w:r>
      <w:r w:rsidR="00774528" w:rsidRPr="0066330D">
        <w:rPr>
          <w:rFonts w:ascii="Arial" w:hAnsi="Arial" w:hint="cs"/>
          <w:noProof w:val="0"/>
          <w:rtl/>
        </w:rPr>
        <w:t>י</w:t>
      </w:r>
      <w:r w:rsidRPr="0066330D">
        <w:rPr>
          <w:rFonts w:ascii="Arial" w:hAnsi="Arial" w:hint="cs"/>
          <w:noProof w:val="0"/>
          <w:rtl/>
        </w:rPr>
        <w:t xml:space="preserve">קדונות, אינה מתיישבת עם העולה מהמסכים שצירף לתיק בית המשפט, ומקורם מהחלטת הועדה </w:t>
      </w:r>
      <w:r w:rsidR="002A0098">
        <w:rPr>
          <w:rFonts w:ascii="Arial" w:hAnsi="Arial" w:hint="cs"/>
          <w:noProof w:val="0"/>
          <w:rtl/>
        </w:rPr>
        <w:t xml:space="preserve">במנהל סיוע בדיור במשרד הבינוי והשיכון, לדחות את בקשת הנתבע </w:t>
      </w:r>
      <w:r w:rsidRPr="0066330D">
        <w:rPr>
          <w:rFonts w:ascii="Arial" w:hAnsi="Arial" w:hint="cs"/>
          <w:noProof w:val="0"/>
          <w:rtl/>
        </w:rPr>
        <w:t>לסיוע בשכ"ד</w:t>
      </w:r>
      <w:r w:rsidR="002A0098">
        <w:rPr>
          <w:rFonts w:ascii="Arial" w:hAnsi="Arial" w:hint="cs"/>
          <w:noProof w:val="0"/>
          <w:rtl/>
        </w:rPr>
        <w:t xml:space="preserve"> (ר' החלטת הועדה מיום 24.5.22, נס' </w:t>
      </w:r>
      <w:r w:rsidR="002A0098" w:rsidRPr="0048272F">
        <w:rPr>
          <w:rFonts w:ascii="Arial" w:hAnsi="Arial" w:hint="cs"/>
          <w:b/>
          <w:bCs/>
          <w:noProof w:val="0"/>
          <w:rtl/>
        </w:rPr>
        <w:t>9</w:t>
      </w:r>
      <w:r w:rsidR="002A0098">
        <w:rPr>
          <w:rFonts w:ascii="Arial" w:hAnsi="Arial" w:hint="cs"/>
          <w:noProof w:val="0"/>
          <w:rtl/>
        </w:rPr>
        <w:t xml:space="preserve"> לאגד מסמכים מיום 21.7.22</w:t>
      </w:r>
      <w:r w:rsidR="0048272F">
        <w:rPr>
          <w:rFonts w:ascii="Arial" w:hAnsi="Arial" w:hint="cs"/>
          <w:noProof w:val="0"/>
          <w:rtl/>
        </w:rPr>
        <w:t>)</w:t>
      </w:r>
      <w:r w:rsidRPr="0066330D">
        <w:rPr>
          <w:rFonts w:ascii="Arial" w:hAnsi="Arial" w:hint="cs"/>
          <w:noProof w:val="0"/>
          <w:rtl/>
        </w:rPr>
        <w:t>. כשם שציינה התובעת, בעבר נרשמה על שמו של הנתבע דירת מגורים, שנמכרה בשנת 2016, ולאחר תשלום מס שבח וסילוק המשכנתא נותר בידיו של הנתבע סכום ניכר</w:t>
      </w:r>
      <w:r w:rsidR="0048272F">
        <w:rPr>
          <w:rFonts w:ascii="Arial" w:hAnsi="Arial" w:hint="cs"/>
          <w:noProof w:val="0"/>
          <w:rtl/>
        </w:rPr>
        <w:t xml:space="preserve"> לכאורה</w:t>
      </w:r>
      <w:r w:rsidRPr="0066330D">
        <w:rPr>
          <w:rFonts w:ascii="Arial" w:hAnsi="Arial" w:hint="cs"/>
          <w:noProof w:val="0"/>
          <w:rtl/>
        </w:rPr>
        <w:t xml:space="preserve">. אוכל רק לשער, </w:t>
      </w:r>
      <w:r w:rsidR="00704F1A" w:rsidRPr="0066330D">
        <w:rPr>
          <w:rFonts w:ascii="Arial" w:hAnsi="Arial" w:hint="cs"/>
          <w:noProof w:val="0"/>
          <w:rtl/>
        </w:rPr>
        <w:t xml:space="preserve">מבלי לקבוע ממצא בהקשר זה, </w:t>
      </w:r>
      <w:r w:rsidRPr="0066330D">
        <w:rPr>
          <w:rFonts w:ascii="Arial" w:hAnsi="Arial" w:hint="cs"/>
          <w:noProof w:val="0"/>
          <w:rtl/>
        </w:rPr>
        <w:t xml:space="preserve">שמצבו של הנתבע לא אפשר לו לממן רכישת דירה או </w:t>
      </w:r>
      <w:r w:rsidR="00704F1A" w:rsidRPr="0066330D">
        <w:rPr>
          <w:rFonts w:ascii="Arial" w:hAnsi="Arial" w:hint="cs"/>
          <w:noProof w:val="0"/>
          <w:rtl/>
        </w:rPr>
        <w:t>לעמוד ב</w:t>
      </w:r>
      <w:r w:rsidRPr="0066330D">
        <w:rPr>
          <w:rFonts w:ascii="Arial" w:hAnsi="Arial" w:hint="cs"/>
          <w:noProof w:val="0"/>
          <w:rtl/>
        </w:rPr>
        <w:t xml:space="preserve">החזרי משכנתא, וכי התמורה עבור הדירה שולמה על ידי אחר </w:t>
      </w:r>
      <w:r w:rsidRPr="0066330D">
        <w:rPr>
          <w:rFonts w:ascii="Arial" w:hAnsi="Arial"/>
          <w:noProof w:val="0"/>
          <w:rtl/>
        </w:rPr>
        <w:t>–</w:t>
      </w:r>
      <w:r w:rsidRPr="0066330D">
        <w:rPr>
          <w:rFonts w:ascii="Arial" w:hAnsi="Arial" w:hint="cs"/>
          <w:noProof w:val="0"/>
          <w:rtl/>
        </w:rPr>
        <w:t xml:space="preserve"> הוריו </w:t>
      </w:r>
      <w:r w:rsidR="00774528" w:rsidRPr="0066330D">
        <w:rPr>
          <w:rFonts w:ascii="Arial" w:hAnsi="Arial" w:hint="cs"/>
          <w:noProof w:val="0"/>
          <w:rtl/>
        </w:rPr>
        <w:t xml:space="preserve">או </w:t>
      </w:r>
      <w:r w:rsidRPr="0066330D">
        <w:rPr>
          <w:rFonts w:ascii="Arial" w:hAnsi="Arial" w:hint="cs"/>
          <w:noProof w:val="0"/>
          <w:rtl/>
        </w:rPr>
        <w:t xml:space="preserve">צד ג' שאינו מצוי בידיעת בית המשפט. </w:t>
      </w:r>
      <w:r w:rsidR="00BA45EF" w:rsidRPr="0066330D">
        <w:rPr>
          <w:rFonts w:ascii="Arial" w:hAnsi="Arial" w:hint="cs"/>
          <w:noProof w:val="0"/>
          <w:rtl/>
        </w:rPr>
        <w:t xml:space="preserve">אף לא ברור אם אותו סכום </w:t>
      </w:r>
      <w:r w:rsidR="00704F1A" w:rsidRPr="0066330D">
        <w:rPr>
          <w:rFonts w:ascii="Arial" w:hAnsi="Arial" w:hint="cs"/>
          <w:noProof w:val="0"/>
          <w:rtl/>
        </w:rPr>
        <w:t xml:space="preserve">שנותר מתמורת מכירת הדירה </w:t>
      </w:r>
      <w:r w:rsidR="00BA45EF" w:rsidRPr="0066330D">
        <w:rPr>
          <w:rFonts w:ascii="Arial" w:hAnsi="Arial" w:hint="cs"/>
          <w:noProof w:val="0"/>
          <w:rtl/>
        </w:rPr>
        <w:t xml:space="preserve">מצוי ברשות הנתבע או עומד לשימושו. </w:t>
      </w:r>
      <w:r w:rsidR="0048272F">
        <w:rPr>
          <w:rFonts w:ascii="Arial" w:hAnsi="Arial" w:hint="cs"/>
          <w:noProof w:val="0"/>
          <w:rtl/>
        </w:rPr>
        <w:t>מתשובת ה</w:t>
      </w:r>
      <w:r w:rsidR="00EC0447">
        <w:rPr>
          <w:rFonts w:ascii="Arial" w:hAnsi="Arial" w:hint="cs"/>
          <w:noProof w:val="0"/>
          <w:rtl/>
        </w:rPr>
        <w:t>ו</w:t>
      </w:r>
      <w:r w:rsidR="0048272F">
        <w:rPr>
          <w:rFonts w:ascii="Arial" w:hAnsi="Arial" w:hint="cs"/>
          <w:noProof w:val="0"/>
          <w:rtl/>
        </w:rPr>
        <w:t>ועדה עולה שהנתבע טען בפניה שהוריו רכש</w:t>
      </w:r>
      <w:r w:rsidR="006232EC">
        <w:rPr>
          <w:rFonts w:ascii="Arial" w:hAnsi="Arial" w:hint="cs"/>
          <w:noProof w:val="0"/>
          <w:rtl/>
        </w:rPr>
        <w:t>ו</w:t>
      </w:r>
      <w:r w:rsidR="0048272F">
        <w:rPr>
          <w:rFonts w:ascii="Arial" w:hAnsi="Arial" w:hint="cs"/>
          <w:noProof w:val="0"/>
          <w:rtl/>
        </w:rPr>
        <w:t xml:space="preserve"> את הדירה על שמו מטעמם</w:t>
      </w:r>
      <w:r w:rsidR="00EC0447">
        <w:rPr>
          <w:rFonts w:ascii="Arial" w:hAnsi="Arial" w:hint="cs"/>
          <w:noProof w:val="0"/>
          <w:rtl/>
        </w:rPr>
        <w:t xml:space="preserve"> בעת שהיה חייל</w:t>
      </w:r>
      <w:r w:rsidR="0048272F">
        <w:rPr>
          <w:rFonts w:ascii="Arial" w:hAnsi="Arial" w:hint="cs"/>
          <w:noProof w:val="0"/>
          <w:rtl/>
        </w:rPr>
        <w:t xml:space="preserve">, וכי לא היה מעורב במכירתה. </w:t>
      </w:r>
      <w:r w:rsidRPr="0066330D">
        <w:rPr>
          <w:rFonts w:ascii="Arial" w:hAnsi="Arial" w:hint="cs"/>
          <w:noProof w:val="0"/>
          <w:rtl/>
        </w:rPr>
        <w:t xml:space="preserve">הנתבע לא </w:t>
      </w:r>
      <w:r w:rsidR="00BA45EF" w:rsidRPr="0066330D">
        <w:rPr>
          <w:rFonts w:ascii="Arial" w:hAnsi="Arial" w:hint="cs"/>
          <w:noProof w:val="0"/>
          <w:rtl/>
        </w:rPr>
        <w:t>התייחס לעולה מן המסמכים האמורים</w:t>
      </w:r>
      <w:r w:rsidR="00704F1A" w:rsidRPr="0066330D">
        <w:rPr>
          <w:rFonts w:ascii="Arial" w:hAnsi="Arial" w:hint="cs"/>
          <w:noProof w:val="0"/>
          <w:rtl/>
        </w:rPr>
        <w:t xml:space="preserve"> בפרט, או לסוגיה בכלל</w:t>
      </w:r>
      <w:r w:rsidR="00BA45EF" w:rsidRPr="0066330D">
        <w:rPr>
          <w:rFonts w:ascii="Arial" w:hAnsi="Arial" w:hint="cs"/>
          <w:noProof w:val="0"/>
          <w:rtl/>
        </w:rPr>
        <w:t>, על אף שהתובעת הצביעה על כך בסיכומיה.</w:t>
      </w:r>
      <w:r w:rsidR="0048272F">
        <w:rPr>
          <w:rFonts w:ascii="Arial" w:hAnsi="Arial" w:hint="cs"/>
          <w:noProof w:val="0"/>
          <w:rtl/>
        </w:rPr>
        <w:t xml:space="preserve"> בכך הותיר הנתבע סימני שאלה רבים</w:t>
      </w:r>
      <w:r w:rsidR="00704F1A" w:rsidRPr="0066330D">
        <w:rPr>
          <w:rFonts w:ascii="Arial" w:hAnsi="Arial" w:hint="cs"/>
          <w:noProof w:val="0"/>
          <w:rtl/>
        </w:rPr>
        <w:t xml:space="preserve"> </w:t>
      </w:r>
      <w:r w:rsidR="0048272F">
        <w:rPr>
          <w:rFonts w:ascii="Arial" w:hAnsi="Arial" w:hint="cs"/>
          <w:noProof w:val="0"/>
          <w:rtl/>
        </w:rPr>
        <w:t>ו</w:t>
      </w:r>
      <w:r w:rsidR="00704F1A" w:rsidRPr="0066330D">
        <w:rPr>
          <w:rFonts w:ascii="Arial" w:hAnsi="Arial" w:hint="cs"/>
          <w:noProof w:val="0"/>
          <w:rtl/>
        </w:rPr>
        <w:t>שתיקתו עומדת לחובתו בהקשר זה.</w:t>
      </w:r>
    </w:p>
    <w:p w:rsidR="00462A1F" w:rsidRDefault="00462A1F" w:rsidP="0066330D">
      <w:pPr>
        <w:spacing w:line="360" w:lineRule="auto"/>
        <w:ind w:left="-284"/>
        <w:jc w:val="both"/>
        <w:rPr>
          <w:rFonts w:ascii="Arial" w:hAnsi="Arial"/>
          <w:noProof w:val="0"/>
          <w:rtl/>
        </w:rPr>
      </w:pPr>
    </w:p>
    <w:p w:rsidR="00155501" w:rsidRPr="0066330D" w:rsidRDefault="00462A1F" w:rsidP="009C6649">
      <w:pPr>
        <w:pStyle w:val="ad"/>
        <w:numPr>
          <w:ilvl w:val="0"/>
          <w:numId w:val="4"/>
        </w:numPr>
        <w:spacing w:line="360" w:lineRule="auto"/>
        <w:ind w:left="-284"/>
        <w:jc w:val="both"/>
        <w:rPr>
          <w:rFonts w:ascii="Arial" w:hAnsi="Arial"/>
          <w:noProof w:val="0"/>
          <w:rtl/>
        </w:rPr>
      </w:pPr>
      <w:r w:rsidRPr="0066330D">
        <w:rPr>
          <w:rFonts w:ascii="Arial" w:hAnsi="Arial" w:hint="cs"/>
          <w:b/>
          <w:bCs/>
          <w:noProof w:val="0"/>
          <w:rtl/>
        </w:rPr>
        <w:t>שנית</w:t>
      </w:r>
      <w:r w:rsidRPr="0066330D">
        <w:rPr>
          <w:rFonts w:ascii="Arial" w:hAnsi="Arial" w:hint="cs"/>
          <w:noProof w:val="0"/>
          <w:rtl/>
        </w:rPr>
        <w:t>, עיון בדפי החשבון המעטים שצירף הנתבע לסיכומיו מעלה ממצא חריג. דפי החשבון מתייחסים לחודשים נובמבר-דצמבר 2022 בלבד</w:t>
      </w:r>
      <w:r w:rsidR="004E3C46" w:rsidRPr="0066330D">
        <w:rPr>
          <w:rFonts w:ascii="Arial" w:hAnsi="Arial" w:hint="cs"/>
          <w:noProof w:val="0"/>
          <w:rtl/>
        </w:rPr>
        <w:t>, על אף שהופקו בעיצומו של חודש מרץ 2023</w:t>
      </w:r>
      <w:r w:rsidRPr="0066330D">
        <w:rPr>
          <w:rFonts w:ascii="Arial" w:hAnsi="Arial" w:hint="cs"/>
          <w:noProof w:val="0"/>
          <w:rtl/>
        </w:rPr>
        <w:t>. עולה מהם כי בחודש נובמבר 2022 לבדו</w:t>
      </w:r>
      <w:r w:rsidR="009C6649">
        <w:rPr>
          <w:rFonts w:ascii="Arial" w:hAnsi="Arial" w:hint="cs"/>
          <w:noProof w:val="0"/>
          <w:rtl/>
        </w:rPr>
        <w:t>,</w:t>
      </w:r>
      <w:r w:rsidRPr="0066330D">
        <w:rPr>
          <w:rFonts w:ascii="Arial" w:hAnsi="Arial" w:hint="cs"/>
          <w:noProof w:val="0"/>
          <w:rtl/>
        </w:rPr>
        <w:t xml:space="preserve"> העבירו הוריו של הנתבע לחשבונו </w:t>
      </w:r>
      <w:r w:rsidRPr="0066330D">
        <w:rPr>
          <w:rFonts w:ascii="Arial" w:hAnsi="Arial"/>
          <w:noProof w:val="0"/>
          <w:rtl/>
        </w:rPr>
        <w:t>–</w:t>
      </w:r>
      <w:r w:rsidRPr="0066330D">
        <w:rPr>
          <w:rFonts w:ascii="Arial" w:hAnsi="Arial" w:hint="cs"/>
          <w:noProof w:val="0"/>
          <w:rtl/>
        </w:rPr>
        <w:t xml:space="preserve"> בהנחה שזהו חשבונו היחיד של הנתבע </w:t>
      </w:r>
      <w:r w:rsidRPr="0066330D">
        <w:rPr>
          <w:rFonts w:ascii="Arial" w:hAnsi="Arial"/>
          <w:noProof w:val="0"/>
          <w:rtl/>
        </w:rPr>
        <w:t>–</w:t>
      </w:r>
      <w:r w:rsidRPr="0066330D">
        <w:rPr>
          <w:rFonts w:ascii="Arial" w:hAnsi="Arial" w:hint="cs"/>
          <w:noProof w:val="0"/>
          <w:rtl/>
        </w:rPr>
        <w:t xml:space="preserve"> סך</w:t>
      </w:r>
      <w:r w:rsidR="00EC0447">
        <w:rPr>
          <w:rFonts w:ascii="Arial" w:hAnsi="Arial" w:hint="cs"/>
          <w:noProof w:val="0"/>
          <w:rtl/>
        </w:rPr>
        <w:t xml:space="preserve"> כולל</w:t>
      </w:r>
      <w:r w:rsidRPr="0066330D">
        <w:rPr>
          <w:rFonts w:ascii="Arial" w:hAnsi="Arial" w:hint="cs"/>
          <w:noProof w:val="0"/>
          <w:rtl/>
        </w:rPr>
        <w:t xml:space="preserve"> בשיעור של לא פחות מ </w:t>
      </w:r>
      <w:r w:rsidRPr="0066330D">
        <w:rPr>
          <w:rFonts w:ascii="Arial" w:hAnsi="Arial"/>
          <w:noProof w:val="0"/>
          <w:rtl/>
        </w:rPr>
        <w:t>–</w:t>
      </w:r>
      <w:r w:rsidRPr="0066330D">
        <w:rPr>
          <w:rFonts w:ascii="Arial" w:hAnsi="Arial" w:hint="cs"/>
          <w:noProof w:val="0"/>
          <w:rtl/>
        </w:rPr>
        <w:t xml:space="preserve"> 30,000 ₪</w:t>
      </w:r>
      <w:r w:rsidR="004E3C46" w:rsidRPr="0066330D">
        <w:rPr>
          <w:rFonts w:ascii="Arial" w:hAnsi="Arial" w:hint="cs"/>
          <w:noProof w:val="0"/>
          <w:rtl/>
        </w:rPr>
        <w:t xml:space="preserve"> (!)</w:t>
      </w:r>
      <w:r w:rsidRPr="0066330D">
        <w:rPr>
          <w:rFonts w:ascii="Arial" w:hAnsi="Arial" w:hint="cs"/>
          <w:noProof w:val="0"/>
          <w:rtl/>
        </w:rPr>
        <w:t xml:space="preserve">. יתכן שקיים הסבר מניח את הדעת לממצא חריג זה, אך גם בהקשר זה הנתבע ממלא </w:t>
      </w:r>
      <w:r w:rsidR="0048272F">
        <w:rPr>
          <w:rFonts w:ascii="Arial" w:hAnsi="Arial" w:hint="cs"/>
          <w:noProof w:val="0"/>
          <w:rtl/>
        </w:rPr>
        <w:t>פיו מים. יתירה מכך, באותו חודש ה</w:t>
      </w:r>
      <w:r w:rsidRPr="0066330D">
        <w:rPr>
          <w:rFonts w:ascii="Arial" w:hAnsi="Arial" w:hint="cs"/>
          <w:noProof w:val="0"/>
          <w:rtl/>
        </w:rPr>
        <w:t>עביר אדם בשם "</w:t>
      </w:r>
      <w:r w:rsidR="009C6649">
        <w:rPr>
          <w:rFonts w:ascii="Arial" w:hAnsi="Arial" w:hint="cs"/>
          <w:noProof w:val="0"/>
          <w:rtl/>
        </w:rPr>
        <w:t>אלמוני</w:t>
      </w:r>
      <w:r w:rsidRPr="0066330D">
        <w:rPr>
          <w:rFonts w:ascii="Arial" w:hAnsi="Arial" w:hint="cs"/>
          <w:noProof w:val="0"/>
          <w:rtl/>
        </w:rPr>
        <w:t>"</w:t>
      </w:r>
      <w:r w:rsidR="0048272F">
        <w:rPr>
          <w:rFonts w:ascii="Arial" w:hAnsi="Arial" w:hint="cs"/>
          <w:noProof w:val="0"/>
          <w:rtl/>
        </w:rPr>
        <w:t xml:space="preserve"> לחשבונו של הנתבע</w:t>
      </w:r>
      <w:r w:rsidRPr="0066330D">
        <w:rPr>
          <w:rFonts w:ascii="Arial" w:hAnsi="Arial" w:hint="cs"/>
          <w:noProof w:val="0"/>
          <w:rtl/>
        </w:rPr>
        <w:t xml:space="preserve"> סך כולל של </w:t>
      </w:r>
      <w:r w:rsidRPr="0066330D">
        <w:rPr>
          <w:rFonts w:ascii="Arial" w:hAnsi="Arial" w:hint="cs"/>
          <w:b/>
          <w:bCs/>
          <w:noProof w:val="0"/>
          <w:rtl/>
        </w:rPr>
        <w:t>8,400 ₪</w:t>
      </w:r>
      <w:r w:rsidR="0048272F">
        <w:rPr>
          <w:rFonts w:ascii="Arial" w:hAnsi="Arial" w:hint="cs"/>
          <w:noProof w:val="0"/>
          <w:rtl/>
        </w:rPr>
        <w:t>. אדם נוסף ושמו "</w:t>
      </w:r>
      <w:r w:rsidR="009C6649">
        <w:rPr>
          <w:rFonts w:ascii="Arial" w:hAnsi="Arial" w:hint="cs"/>
          <w:noProof w:val="0"/>
          <w:rtl/>
        </w:rPr>
        <w:t>פלמוני</w:t>
      </w:r>
      <w:r w:rsidR="0048272F">
        <w:rPr>
          <w:rFonts w:ascii="Arial" w:hAnsi="Arial" w:hint="cs"/>
          <w:noProof w:val="0"/>
          <w:rtl/>
        </w:rPr>
        <w:t>" ה</w:t>
      </w:r>
      <w:r w:rsidRPr="0066330D">
        <w:rPr>
          <w:rFonts w:ascii="Arial" w:hAnsi="Arial" w:hint="cs"/>
          <w:noProof w:val="0"/>
          <w:rtl/>
        </w:rPr>
        <w:t>עביר לחשבון הנתבע אותו חודש סך של 200 ₪.</w:t>
      </w:r>
      <w:r w:rsidR="00784F9C" w:rsidRPr="0066330D">
        <w:rPr>
          <w:rFonts w:ascii="Arial" w:hAnsi="Arial" w:hint="cs"/>
          <w:noProof w:val="0"/>
          <w:rtl/>
        </w:rPr>
        <w:t xml:space="preserve"> אציין שהפקדות אלה אינן חוזרות על עצמן בחודש דצמבר, אך מנגד, למעט צמד החודשים הללו, אין בפניי סימוכין נוספים.</w:t>
      </w:r>
      <w:r w:rsidR="004E3C46" w:rsidRPr="0066330D">
        <w:rPr>
          <w:rFonts w:ascii="Arial" w:hAnsi="Arial" w:hint="cs"/>
          <w:noProof w:val="0"/>
          <w:rtl/>
        </w:rPr>
        <w:t xml:space="preserve"> מצופה היה </w:t>
      </w:r>
      <w:r w:rsidR="0048272F">
        <w:rPr>
          <w:rFonts w:ascii="Arial" w:hAnsi="Arial" w:hint="cs"/>
          <w:noProof w:val="0"/>
          <w:rtl/>
        </w:rPr>
        <w:t>שסימוכין אלה ילוו בהסבר למשתקף מ</w:t>
      </w:r>
      <w:r w:rsidR="004E3C46" w:rsidRPr="0066330D">
        <w:rPr>
          <w:rFonts w:ascii="Arial" w:hAnsi="Arial" w:hint="cs"/>
          <w:noProof w:val="0"/>
          <w:rtl/>
        </w:rPr>
        <w:t>הם. באין הסבר</w:t>
      </w:r>
      <w:r w:rsidR="0048272F">
        <w:rPr>
          <w:rFonts w:ascii="Arial" w:hAnsi="Arial" w:hint="cs"/>
          <w:noProof w:val="0"/>
          <w:rtl/>
        </w:rPr>
        <w:t xml:space="preserve"> לדברים</w:t>
      </w:r>
      <w:r w:rsidR="004E3C46" w:rsidRPr="0066330D">
        <w:rPr>
          <w:rFonts w:ascii="Arial" w:hAnsi="Arial" w:hint="cs"/>
          <w:noProof w:val="0"/>
          <w:rtl/>
        </w:rPr>
        <w:t>, בשים לב לצרכי הקטינה הצנועים בהרבה, שתיקת הנתבע גם בהקשר זה עומדת לחובתו.</w:t>
      </w:r>
    </w:p>
    <w:p w:rsidR="00784F9C" w:rsidRDefault="00784F9C" w:rsidP="0066330D">
      <w:pPr>
        <w:spacing w:line="360" w:lineRule="auto"/>
        <w:ind w:left="-284"/>
        <w:jc w:val="both"/>
        <w:rPr>
          <w:rFonts w:ascii="Arial" w:hAnsi="Arial"/>
          <w:noProof w:val="0"/>
          <w:rtl/>
        </w:rPr>
      </w:pPr>
    </w:p>
    <w:p w:rsidR="00784F9C" w:rsidRPr="0066330D" w:rsidRDefault="00784F9C" w:rsidP="0066330D">
      <w:pPr>
        <w:pStyle w:val="ad"/>
        <w:numPr>
          <w:ilvl w:val="0"/>
          <w:numId w:val="4"/>
        </w:numPr>
        <w:spacing w:line="360" w:lineRule="auto"/>
        <w:ind w:left="-284"/>
        <w:jc w:val="both"/>
        <w:rPr>
          <w:rFonts w:ascii="Arial" w:hAnsi="Arial"/>
          <w:noProof w:val="0"/>
          <w:rtl/>
        </w:rPr>
      </w:pPr>
      <w:r w:rsidRPr="0066330D">
        <w:rPr>
          <w:rFonts w:ascii="Arial" w:hAnsi="Arial" w:hint="cs"/>
          <w:b/>
          <w:bCs/>
          <w:noProof w:val="0"/>
          <w:rtl/>
        </w:rPr>
        <w:t>שלישית</w:t>
      </w:r>
      <w:r w:rsidRPr="0066330D">
        <w:rPr>
          <w:rFonts w:ascii="Arial" w:hAnsi="Arial" w:hint="cs"/>
          <w:noProof w:val="0"/>
          <w:rtl/>
        </w:rPr>
        <w:t>, במישור הראייתי הנתבע לא הוכיח עוד ש</w:t>
      </w:r>
      <w:r w:rsidR="004E3C46" w:rsidRPr="0066330D">
        <w:rPr>
          <w:rFonts w:ascii="Arial" w:hAnsi="Arial" w:hint="cs"/>
          <w:noProof w:val="0"/>
          <w:rtl/>
        </w:rPr>
        <w:t xml:space="preserve">אכן </w:t>
      </w:r>
      <w:r w:rsidRPr="0066330D">
        <w:rPr>
          <w:rFonts w:ascii="Arial" w:hAnsi="Arial" w:hint="cs"/>
          <w:noProof w:val="0"/>
          <w:rtl/>
        </w:rPr>
        <w:t xml:space="preserve">אין בידיו חסכונות ופיקדונות נוספים, ומשנה תוקף לדברים בהינתן נכס המקרקעין שהיה בבעלות הנתבע בעבר. הנתבע </w:t>
      </w:r>
      <w:r w:rsidR="004E3C46" w:rsidRPr="0066330D">
        <w:rPr>
          <w:rFonts w:ascii="Arial" w:hAnsi="Arial" w:hint="cs"/>
          <w:noProof w:val="0"/>
          <w:rtl/>
        </w:rPr>
        <w:t xml:space="preserve">אף לא תמך בראיות </w:t>
      </w:r>
      <w:r w:rsidR="004240A6" w:rsidRPr="0066330D">
        <w:rPr>
          <w:rFonts w:ascii="Arial" w:hAnsi="Arial" w:hint="cs"/>
          <w:noProof w:val="0"/>
          <w:rtl/>
        </w:rPr>
        <w:t xml:space="preserve">את </w:t>
      </w:r>
      <w:r w:rsidRPr="0066330D">
        <w:rPr>
          <w:rFonts w:ascii="Arial" w:hAnsi="Arial" w:hint="cs"/>
          <w:noProof w:val="0"/>
          <w:rtl/>
        </w:rPr>
        <w:t>טענתו כי נושא בעלות תרופות בסך 500 ₪ מידי חודש.</w:t>
      </w:r>
    </w:p>
    <w:p w:rsidR="00784F9C" w:rsidRDefault="00784F9C" w:rsidP="0066330D">
      <w:pPr>
        <w:spacing w:line="360" w:lineRule="auto"/>
        <w:ind w:left="-284"/>
        <w:jc w:val="both"/>
        <w:rPr>
          <w:rFonts w:ascii="Arial" w:hAnsi="Arial"/>
          <w:noProof w:val="0"/>
          <w:rtl/>
        </w:rPr>
      </w:pPr>
    </w:p>
    <w:p w:rsidR="001D11DD" w:rsidRPr="0066330D" w:rsidRDefault="00784F9C"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מטעמים מצטברים אלה לא אוכל לקבל את טענות הנתבע בנוגע לשיעור הכנסתו</w:t>
      </w:r>
      <w:r w:rsidR="001D11DD" w:rsidRPr="0066330D">
        <w:rPr>
          <w:rFonts w:ascii="Arial" w:hAnsi="Arial" w:hint="cs"/>
          <w:noProof w:val="0"/>
          <w:rtl/>
        </w:rPr>
        <w:t xml:space="preserve">, או הכנסתו הפנויה, או לגבי חוסנו הכלכלי. על כתפיו של הנתבע מונח הנטל לבאר את התהיות הרבות שעולות מהמסמכים שהוא עצמו הציג, ונטל זה לא הורם. בהינתן החובה המוחלטת המוטלת על הנתבע לספק את צרכי הקטינה, ובהעדר סימוכין כלכליים מלאים, לא אוכל לקבוע ממצא בדבר הכנסת הנתבע, ויש </w:t>
      </w:r>
      <w:r w:rsidR="0012600B" w:rsidRPr="0066330D">
        <w:rPr>
          <w:rFonts w:ascii="Arial" w:hAnsi="Arial" w:hint="cs"/>
          <w:noProof w:val="0"/>
          <w:rtl/>
        </w:rPr>
        <w:t>להעמיד</w:t>
      </w:r>
      <w:r w:rsidR="001D11DD" w:rsidRPr="0066330D">
        <w:rPr>
          <w:rFonts w:ascii="Arial" w:hAnsi="Arial" w:hint="cs"/>
          <w:noProof w:val="0"/>
          <w:rtl/>
        </w:rPr>
        <w:t xml:space="preserve"> את הדבר לחובת הנתבע.</w:t>
      </w:r>
    </w:p>
    <w:p w:rsidR="001D11DD" w:rsidRDefault="001D11DD" w:rsidP="0066330D">
      <w:pPr>
        <w:spacing w:line="360" w:lineRule="auto"/>
        <w:ind w:left="-284"/>
        <w:jc w:val="both"/>
        <w:rPr>
          <w:rFonts w:ascii="Arial" w:hAnsi="Arial"/>
          <w:noProof w:val="0"/>
          <w:rtl/>
        </w:rPr>
      </w:pPr>
    </w:p>
    <w:p w:rsidR="00E86E74" w:rsidRPr="0066330D" w:rsidRDefault="001D11DD" w:rsidP="00344E25">
      <w:pPr>
        <w:pStyle w:val="ad"/>
        <w:numPr>
          <w:ilvl w:val="0"/>
          <w:numId w:val="4"/>
        </w:numPr>
        <w:spacing w:line="360" w:lineRule="auto"/>
        <w:ind w:left="-284"/>
        <w:jc w:val="both"/>
        <w:rPr>
          <w:rFonts w:ascii="Arial" w:hAnsi="Arial"/>
          <w:noProof w:val="0"/>
          <w:rtl/>
        </w:rPr>
      </w:pPr>
      <w:r w:rsidRPr="0066330D">
        <w:rPr>
          <w:rFonts w:ascii="Arial" w:hAnsi="Arial" w:hint="cs"/>
          <w:noProof w:val="0"/>
          <w:u w:val="single"/>
          <w:rtl/>
        </w:rPr>
        <w:lastRenderedPageBreak/>
        <w:t>הכנסת התובעת</w:t>
      </w:r>
      <w:r w:rsidRPr="0066330D">
        <w:rPr>
          <w:rFonts w:ascii="Arial" w:hAnsi="Arial" w:hint="cs"/>
          <w:noProof w:val="0"/>
          <w:rtl/>
        </w:rPr>
        <w:t xml:space="preserve"> </w:t>
      </w:r>
      <w:r w:rsidR="0012600B" w:rsidRPr="0066330D">
        <w:rPr>
          <w:rFonts w:ascii="Arial" w:hAnsi="Arial"/>
          <w:noProof w:val="0"/>
          <w:rtl/>
        </w:rPr>
        <w:t>–</w:t>
      </w:r>
      <w:r w:rsidR="0012600B" w:rsidRPr="0066330D">
        <w:rPr>
          <w:rFonts w:ascii="Arial" w:hAnsi="Arial" w:hint="cs"/>
          <w:noProof w:val="0"/>
          <w:rtl/>
        </w:rPr>
        <w:t xml:space="preserve"> הסימוכין שלפניי מתיישבים עם טענת התובעת לפיה מקור הכנסתה הוא קצבת נכות בשיעור</w:t>
      </w:r>
      <w:r w:rsidRPr="0066330D">
        <w:rPr>
          <w:rFonts w:ascii="Arial" w:hAnsi="Arial" w:hint="cs"/>
          <w:noProof w:val="0"/>
          <w:rtl/>
        </w:rPr>
        <w:t xml:space="preserve"> </w:t>
      </w:r>
      <w:r w:rsidR="0012600B" w:rsidRPr="0066330D">
        <w:rPr>
          <w:rFonts w:ascii="Arial" w:hAnsi="Arial" w:hint="cs"/>
          <w:noProof w:val="0"/>
          <w:rtl/>
        </w:rPr>
        <w:t>4,548 ₪. לאחר תשלום שכ"ד, נותרים בידיה של התובעת כ</w:t>
      </w:r>
      <w:r w:rsidR="00344E25">
        <w:rPr>
          <w:rFonts w:ascii="Arial" w:hAnsi="Arial" w:hint="cs"/>
          <w:noProof w:val="0"/>
          <w:rtl/>
        </w:rPr>
        <w:t>-</w:t>
      </w:r>
      <w:r w:rsidR="0012600B" w:rsidRPr="0066330D">
        <w:rPr>
          <w:rFonts w:ascii="Arial" w:hAnsi="Arial" w:hint="cs"/>
          <w:noProof w:val="0"/>
          <w:rtl/>
        </w:rPr>
        <w:t xml:space="preserve"> 2,000 ₪ לכלכלתה ו</w:t>
      </w:r>
      <w:r w:rsidR="00344E25">
        <w:rPr>
          <w:rFonts w:ascii="Arial" w:hAnsi="Arial" w:hint="cs"/>
          <w:noProof w:val="0"/>
          <w:rtl/>
        </w:rPr>
        <w:t>ל</w:t>
      </w:r>
      <w:r w:rsidR="0012600B" w:rsidRPr="0066330D">
        <w:rPr>
          <w:rFonts w:ascii="Arial" w:hAnsi="Arial" w:hint="cs"/>
          <w:noProof w:val="0"/>
          <w:rtl/>
        </w:rPr>
        <w:t>כלכלת הקטינה.</w:t>
      </w:r>
      <w:r w:rsidR="00AE1BCC" w:rsidRPr="0066330D">
        <w:rPr>
          <w:rFonts w:ascii="Arial" w:hAnsi="Arial" w:hint="cs"/>
          <w:noProof w:val="0"/>
          <w:rtl/>
        </w:rPr>
        <w:t xml:space="preserve"> בשים</w:t>
      </w:r>
      <w:r w:rsidR="00E86E74" w:rsidRPr="0066330D">
        <w:rPr>
          <w:rFonts w:ascii="Arial" w:hAnsi="Arial" w:hint="cs"/>
          <w:noProof w:val="0"/>
          <w:rtl/>
        </w:rPr>
        <w:t xml:space="preserve"> לב לעובדה שהנתבע אינו נושא בעלות </w:t>
      </w:r>
      <w:r w:rsidR="004240A6" w:rsidRPr="0066330D">
        <w:rPr>
          <w:rFonts w:ascii="Arial" w:hAnsi="Arial" w:hint="cs"/>
          <w:noProof w:val="0"/>
          <w:rtl/>
        </w:rPr>
        <w:t xml:space="preserve">מדור, הכנסתו הפנויה עולה על שלה </w:t>
      </w:r>
      <w:r w:rsidR="004240A6" w:rsidRPr="0066330D">
        <w:rPr>
          <w:rFonts w:ascii="Arial" w:hAnsi="Arial"/>
          <w:noProof w:val="0"/>
          <w:rtl/>
        </w:rPr>
        <w:t>–</w:t>
      </w:r>
      <w:r w:rsidR="004240A6" w:rsidRPr="0066330D">
        <w:rPr>
          <w:rFonts w:ascii="Arial" w:hAnsi="Arial" w:hint="cs"/>
          <w:noProof w:val="0"/>
          <w:rtl/>
        </w:rPr>
        <w:t xml:space="preserve"> הגם שלא נעלם מעיני הצורך של הנתבע שלא להיות נטל על הוריו וההכרח להיות בעל יכולת כלכלית להתגורר במקום או בקהילה התואמים את צרכיו.</w:t>
      </w:r>
    </w:p>
    <w:p w:rsidR="00E86E74" w:rsidRDefault="00E86E74" w:rsidP="0066330D">
      <w:pPr>
        <w:spacing w:line="360" w:lineRule="auto"/>
        <w:ind w:left="-284"/>
        <w:jc w:val="both"/>
        <w:rPr>
          <w:rFonts w:ascii="Arial" w:hAnsi="Arial"/>
          <w:noProof w:val="0"/>
          <w:rtl/>
        </w:rPr>
      </w:pPr>
    </w:p>
    <w:p w:rsidR="00E86E74" w:rsidRDefault="00E86E74" w:rsidP="00344E25">
      <w:pPr>
        <w:pStyle w:val="ad"/>
        <w:numPr>
          <w:ilvl w:val="0"/>
          <w:numId w:val="4"/>
        </w:numPr>
        <w:spacing w:line="360" w:lineRule="auto"/>
        <w:ind w:left="-284"/>
        <w:jc w:val="both"/>
        <w:rPr>
          <w:rFonts w:ascii="Arial" w:hAnsi="Arial"/>
          <w:noProof w:val="0"/>
        </w:rPr>
      </w:pPr>
      <w:r w:rsidRPr="0066330D">
        <w:rPr>
          <w:rFonts w:ascii="Arial" w:hAnsi="Arial" w:hint="cs"/>
          <w:noProof w:val="0"/>
          <w:u w:val="single"/>
          <w:rtl/>
        </w:rPr>
        <w:t>נטל הטיפול בקטינה וזמני השהות</w:t>
      </w:r>
      <w:r w:rsidRPr="0066330D">
        <w:rPr>
          <w:rFonts w:ascii="Arial" w:hAnsi="Arial" w:hint="cs"/>
          <w:noProof w:val="0"/>
          <w:rtl/>
        </w:rPr>
        <w:t xml:space="preserve"> </w:t>
      </w:r>
      <w:r w:rsidRPr="0066330D">
        <w:rPr>
          <w:rFonts w:ascii="Arial" w:hAnsi="Arial"/>
          <w:noProof w:val="0"/>
          <w:rtl/>
        </w:rPr>
        <w:t>–</w:t>
      </w:r>
      <w:r w:rsidRPr="0066330D">
        <w:rPr>
          <w:rFonts w:ascii="Arial" w:hAnsi="Arial" w:hint="cs"/>
          <w:noProof w:val="0"/>
          <w:rtl/>
        </w:rPr>
        <w:t xml:space="preserve"> אין חולק שהתובעת נושאת בגפ</w:t>
      </w:r>
      <w:r w:rsidR="00D42FFB">
        <w:rPr>
          <w:rFonts w:ascii="David" w:hAnsi="David"/>
          <w:noProof w:val="0"/>
          <w:rtl/>
        </w:rPr>
        <w:t>ּ</w:t>
      </w:r>
      <w:r w:rsidRPr="0066330D">
        <w:rPr>
          <w:rFonts w:ascii="Arial" w:hAnsi="Arial" w:hint="cs"/>
          <w:noProof w:val="0"/>
          <w:rtl/>
        </w:rPr>
        <w:t>ה במלוא נטל גידול הקטינה. ככלל, איני שוללת את כנות רצונו של הנתבע לקחת חלק בגידול הקטינה ולשמש לה כאב. עם זאת, בשים לב למרחק הגיאוגרפי בין הה</w:t>
      </w:r>
      <w:r w:rsidR="004240A6" w:rsidRPr="0066330D">
        <w:rPr>
          <w:rFonts w:ascii="Arial" w:hAnsi="Arial" w:hint="cs"/>
          <w:noProof w:val="0"/>
          <w:rtl/>
        </w:rPr>
        <w:t>ורים, שאין ניכר ממנו נוכח מקום מ</w:t>
      </w:r>
      <w:r w:rsidRPr="0066330D">
        <w:rPr>
          <w:rFonts w:ascii="Arial" w:hAnsi="Arial" w:hint="cs"/>
          <w:noProof w:val="0"/>
          <w:rtl/>
        </w:rPr>
        <w:t>גורי הנתבע, בהכרח כל השתתפות מצד הנתבע בנשיאה בנטל גידול הקטינה תהיה מתונה ביותר, ולא תשנה ממצב הדברים הנוכחי באופן מהותי, אם בכלל.</w:t>
      </w:r>
    </w:p>
    <w:p w:rsidR="00D42FFB" w:rsidRPr="00D42FFB" w:rsidRDefault="00D42FFB" w:rsidP="00D42FFB">
      <w:pPr>
        <w:pStyle w:val="ad"/>
        <w:rPr>
          <w:rFonts w:ascii="Arial" w:hAnsi="Arial"/>
          <w:noProof w:val="0"/>
          <w:rtl/>
        </w:rPr>
      </w:pPr>
    </w:p>
    <w:p w:rsidR="00D42FFB" w:rsidRPr="0066330D" w:rsidRDefault="00D42FFB" w:rsidP="00D9231A">
      <w:pPr>
        <w:pStyle w:val="ad"/>
        <w:numPr>
          <w:ilvl w:val="0"/>
          <w:numId w:val="4"/>
        </w:numPr>
        <w:spacing w:line="360" w:lineRule="auto"/>
        <w:ind w:left="-284"/>
        <w:jc w:val="both"/>
        <w:rPr>
          <w:rFonts w:ascii="Arial" w:hAnsi="Arial"/>
          <w:noProof w:val="0"/>
          <w:rtl/>
        </w:rPr>
      </w:pPr>
      <w:r>
        <w:rPr>
          <w:rFonts w:ascii="Arial" w:hAnsi="Arial" w:hint="cs"/>
          <w:noProof w:val="0"/>
          <w:rtl/>
        </w:rPr>
        <w:t xml:space="preserve">זה המקום לתת הדעת לפסק הדין החלקי שניתן בעניין האחריות ההורית והוזכר ברישה לפסק </w:t>
      </w:r>
      <w:r w:rsidR="00D9231A">
        <w:rPr>
          <w:rFonts w:ascii="Arial" w:hAnsi="Arial" w:hint="cs"/>
          <w:noProof w:val="0"/>
          <w:rtl/>
        </w:rPr>
        <w:t>דיני דנן</w:t>
      </w:r>
      <w:r>
        <w:rPr>
          <w:rFonts w:ascii="Arial" w:hAnsi="Arial" w:hint="cs"/>
          <w:noProof w:val="0"/>
          <w:rtl/>
        </w:rPr>
        <w:t>. כאמור, לא הוגש תסקיר</w:t>
      </w:r>
      <w:r w:rsidR="00D9231A">
        <w:rPr>
          <w:rFonts w:ascii="Arial" w:hAnsi="Arial" w:hint="cs"/>
          <w:noProof w:val="0"/>
          <w:rtl/>
        </w:rPr>
        <w:t xml:space="preserve"> בהתאם לפסק הדין</w:t>
      </w:r>
      <w:r w:rsidR="00854F9E">
        <w:rPr>
          <w:rFonts w:ascii="Arial" w:hAnsi="Arial" w:hint="cs"/>
          <w:noProof w:val="0"/>
          <w:rtl/>
        </w:rPr>
        <w:t xml:space="preserve">, ולא נקבעו זמני שהות בין הקטינה ובין הנתבע. אניח שעבודת העו"ס לס"ד לא קרמה עור וגידים נוכח מצבו של הנתבע </w:t>
      </w:r>
      <w:r w:rsidR="00D9231A">
        <w:rPr>
          <w:rFonts w:ascii="Arial" w:hAnsi="Arial" w:hint="cs"/>
          <w:noProof w:val="0"/>
          <w:rtl/>
        </w:rPr>
        <w:t xml:space="preserve">בכלל, </w:t>
      </w:r>
      <w:r w:rsidR="00854F9E">
        <w:rPr>
          <w:rFonts w:ascii="Arial" w:hAnsi="Arial" w:hint="cs"/>
          <w:noProof w:val="0"/>
          <w:rtl/>
        </w:rPr>
        <w:t>ואשפוזו בחודש פברואר 2023</w:t>
      </w:r>
      <w:r w:rsidR="00D9231A">
        <w:rPr>
          <w:rFonts w:ascii="Arial" w:hAnsi="Arial" w:hint="cs"/>
          <w:noProof w:val="0"/>
          <w:rtl/>
        </w:rPr>
        <w:t xml:space="preserve"> בפרט</w:t>
      </w:r>
      <w:r w:rsidR="00854F9E">
        <w:rPr>
          <w:rFonts w:ascii="Arial" w:hAnsi="Arial" w:hint="cs"/>
          <w:noProof w:val="0"/>
          <w:rtl/>
        </w:rPr>
        <w:t>. שקלתי שמא יש מקום לתת הוראות מתאימות</w:t>
      </w:r>
      <w:r w:rsidR="008817E6">
        <w:rPr>
          <w:rFonts w:ascii="Arial" w:hAnsi="Arial" w:hint="cs"/>
          <w:noProof w:val="0"/>
          <w:rtl/>
        </w:rPr>
        <w:t xml:space="preserve"> בפסק הדין דנן, אך </w:t>
      </w:r>
      <w:r w:rsidR="00854F9E">
        <w:rPr>
          <w:rFonts w:ascii="Arial" w:hAnsi="Arial" w:hint="cs"/>
          <w:noProof w:val="0"/>
          <w:rtl/>
        </w:rPr>
        <w:t xml:space="preserve">לאחר שהפכתי בדבר </w:t>
      </w:r>
      <w:r w:rsidR="00D9231A">
        <w:rPr>
          <w:rFonts w:ascii="Arial" w:hAnsi="Arial" w:hint="cs"/>
          <w:noProof w:val="0"/>
          <w:rtl/>
        </w:rPr>
        <w:t>מצאתי לנכון להימנע</w:t>
      </w:r>
      <w:r w:rsidR="00854F9E">
        <w:rPr>
          <w:rFonts w:ascii="Arial" w:hAnsi="Arial" w:hint="cs"/>
          <w:noProof w:val="0"/>
          <w:rtl/>
        </w:rPr>
        <w:t xml:space="preserve"> מכך. הטעם לכך הוא שהנתבע לא עתר לכל סעד בהקשר זה, ונזכיר שהנתבע מיוצג בדין. גם חלוף הזמן מאז פסק הדין </w:t>
      </w:r>
      <w:r w:rsidR="00D9231A">
        <w:rPr>
          <w:rFonts w:ascii="Arial" w:hAnsi="Arial" w:hint="cs"/>
          <w:noProof w:val="0"/>
          <w:rtl/>
        </w:rPr>
        <w:t>ה</w:t>
      </w:r>
      <w:r w:rsidR="00854F9E">
        <w:rPr>
          <w:rFonts w:ascii="Arial" w:hAnsi="Arial" w:hint="cs"/>
          <w:noProof w:val="0"/>
          <w:rtl/>
        </w:rPr>
        <w:t>חלקי גוזר על בית המשפט משנה זהירות, כל שכן על רקע המרחק הגיאוגרפי הרב ה</w:t>
      </w:r>
      <w:r w:rsidR="00D9231A">
        <w:rPr>
          <w:rFonts w:ascii="Arial" w:hAnsi="Arial" w:hint="cs"/>
          <w:noProof w:val="0"/>
          <w:rtl/>
        </w:rPr>
        <w:t>מ</w:t>
      </w:r>
      <w:r w:rsidR="00854F9E">
        <w:rPr>
          <w:rFonts w:ascii="Arial" w:hAnsi="Arial" w:hint="cs"/>
          <w:noProof w:val="0"/>
          <w:rtl/>
        </w:rPr>
        <w:t>פריד בין הצדדים והמאמץ שיהיה כרוך בחידוש הקשר וידרוש שיתוף פעולה של הצדדים. בשים לה לגילה של הקטינה</w:t>
      </w:r>
      <w:r w:rsidR="00D9231A">
        <w:rPr>
          <w:rFonts w:ascii="Arial" w:hAnsi="Arial" w:hint="cs"/>
          <w:noProof w:val="0"/>
          <w:rtl/>
        </w:rPr>
        <w:t>,</w:t>
      </w:r>
      <w:r w:rsidR="00854F9E">
        <w:rPr>
          <w:rFonts w:ascii="Arial" w:hAnsi="Arial" w:hint="cs"/>
          <w:noProof w:val="0"/>
          <w:rtl/>
        </w:rPr>
        <w:t xml:space="preserve"> חלוף הזמן אף דורש הכנה מוקדמת, זהירות והתקדמות מתונה עקב בצד אגודל.</w:t>
      </w:r>
      <w:r w:rsidR="00D9231A">
        <w:rPr>
          <w:rFonts w:ascii="Arial" w:hAnsi="Arial" w:hint="cs"/>
          <w:noProof w:val="0"/>
          <w:rtl/>
        </w:rPr>
        <w:t xml:space="preserve"> מתווה זה דורש התמסרות ומחויבות מלאות</w:t>
      </w:r>
      <w:r w:rsidR="008817E6">
        <w:rPr>
          <w:rFonts w:ascii="Arial" w:hAnsi="Arial" w:hint="cs"/>
          <w:noProof w:val="0"/>
          <w:rtl/>
        </w:rPr>
        <w:t xml:space="preserve"> מצד הנתבע</w:t>
      </w:r>
      <w:r w:rsidR="00D9231A">
        <w:rPr>
          <w:rFonts w:ascii="Arial" w:hAnsi="Arial" w:hint="cs"/>
          <w:noProof w:val="0"/>
          <w:rtl/>
        </w:rPr>
        <w:t>, שהכרחיות להצלחת ההליך ועל מנת למנוע פגיעה בקטינה. על מחויבות זו להשתקף באופן ברור מהתנהגות הנתבע, וחוששני שזהו אינו מצב הדברים לעת זו</w:t>
      </w:r>
      <w:r w:rsidR="008817E6">
        <w:rPr>
          <w:rFonts w:ascii="Arial" w:hAnsi="Arial" w:hint="cs"/>
          <w:noProof w:val="0"/>
          <w:rtl/>
        </w:rPr>
        <w:t xml:space="preserve"> </w:t>
      </w:r>
      <w:r w:rsidR="008817E6">
        <w:rPr>
          <w:rFonts w:ascii="Arial" w:hAnsi="Arial"/>
          <w:noProof w:val="0"/>
          <w:rtl/>
        </w:rPr>
        <w:t>–</w:t>
      </w:r>
      <w:r w:rsidR="008817E6">
        <w:rPr>
          <w:rFonts w:ascii="Arial" w:hAnsi="Arial" w:hint="cs"/>
          <w:noProof w:val="0"/>
          <w:rtl/>
        </w:rPr>
        <w:t xml:space="preserve"> מבלי לזלזל בכנות רצונו של הנתבע</w:t>
      </w:r>
      <w:r w:rsidR="00D9231A">
        <w:rPr>
          <w:rFonts w:ascii="Arial" w:hAnsi="Arial" w:hint="cs"/>
          <w:noProof w:val="0"/>
          <w:rtl/>
        </w:rPr>
        <w:t xml:space="preserve">. טובתה של הקטינה מחייבת אפוא, כמו גם הצלחתו של הליך לחידוש הקשר, שהליך כאמור יפתח על דרך הגשת תביעה חדשה ומנומקת, שתצביע על נכונות ומחויבות מצד הנתבע כאמור. </w:t>
      </w:r>
    </w:p>
    <w:p w:rsidR="00E86E74" w:rsidRDefault="00E86E74" w:rsidP="0066330D">
      <w:pPr>
        <w:spacing w:line="360" w:lineRule="auto"/>
        <w:ind w:left="-284"/>
        <w:jc w:val="both"/>
        <w:rPr>
          <w:rFonts w:ascii="Arial" w:hAnsi="Arial"/>
          <w:noProof w:val="0"/>
          <w:rtl/>
        </w:rPr>
      </w:pPr>
    </w:p>
    <w:p w:rsidR="001D11DD" w:rsidRPr="0066330D" w:rsidRDefault="00E86E74" w:rsidP="00D42FFB">
      <w:pPr>
        <w:pStyle w:val="ad"/>
        <w:spacing w:line="360" w:lineRule="auto"/>
        <w:ind w:left="-567"/>
        <w:jc w:val="both"/>
        <w:rPr>
          <w:rFonts w:ascii="Arial" w:hAnsi="Arial"/>
          <w:b/>
          <w:bCs/>
          <w:noProof w:val="0"/>
          <w:sz w:val="26"/>
          <w:szCs w:val="26"/>
          <w:u w:val="single"/>
          <w:rtl/>
        </w:rPr>
      </w:pPr>
      <w:r w:rsidRPr="0066330D">
        <w:rPr>
          <w:rFonts w:ascii="Arial" w:hAnsi="Arial" w:hint="cs"/>
          <w:b/>
          <w:bCs/>
          <w:noProof w:val="0"/>
          <w:sz w:val="26"/>
          <w:szCs w:val="26"/>
          <w:u w:val="single"/>
          <w:rtl/>
        </w:rPr>
        <w:t>סיכום</w:t>
      </w:r>
    </w:p>
    <w:p w:rsidR="00E86E74" w:rsidRDefault="00E86E74" w:rsidP="0066330D">
      <w:pPr>
        <w:spacing w:line="360" w:lineRule="auto"/>
        <w:ind w:left="-284"/>
        <w:jc w:val="both"/>
        <w:rPr>
          <w:rFonts w:ascii="Arial" w:hAnsi="Arial"/>
          <w:noProof w:val="0"/>
          <w:rtl/>
        </w:rPr>
      </w:pPr>
    </w:p>
    <w:p w:rsidR="004240A6" w:rsidRPr="0066330D" w:rsidRDefault="00E86E74" w:rsidP="0066330D">
      <w:pPr>
        <w:pStyle w:val="ad"/>
        <w:numPr>
          <w:ilvl w:val="0"/>
          <w:numId w:val="4"/>
        </w:numPr>
        <w:spacing w:line="360" w:lineRule="auto"/>
        <w:ind w:left="-284"/>
        <w:jc w:val="both"/>
        <w:rPr>
          <w:rFonts w:ascii="Arial" w:hAnsi="Arial"/>
          <w:noProof w:val="0"/>
          <w:rtl/>
        </w:rPr>
      </w:pPr>
      <w:r w:rsidRPr="0066330D">
        <w:rPr>
          <w:rFonts w:ascii="Arial" w:hAnsi="Arial" w:hint="cs"/>
          <w:noProof w:val="0"/>
          <w:rtl/>
        </w:rPr>
        <w:t>בבוא בית המשפט לפסוק את מזונות הקטינה בנסיבות העניין, ישים לנגד עיניו, ראשית דבר, את טובתה של הקטינה עד שתנוח דעתו ש</w:t>
      </w:r>
      <w:r w:rsidR="00747626" w:rsidRPr="0066330D">
        <w:rPr>
          <w:rFonts w:ascii="Arial" w:hAnsi="Arial" w:hint="cs"/>
          <w:noProof w:val="0"/>
          <w:rtl/>
        </w:rPr>
        <w:t>צרכיה ההכרחיים מסופקים. עוד יתן דעתו לחוסן הכלכלי המצומצם של שני הצדדים וליכולתם המוגבלת להשתכר מעמל כפיים.</w:t>
      </w:r>
      <w:r w:rsidR="004240A6" w:rsidRPr="0066330D">
        <w:rPr>
          <w:rFonts w:ascii="Arial" w:hAnsi="Arial" w:hint="cs"/>
          <w:noProof w:val="0"/>
          <w:rtl/>
        </w:rPr>
        <w:t xml:space="preserve"> אני מוצאת עוד שעל סכו</w:t>
      </w:r>
      <w:r w:rsidR="006D6AD9" w:rsidRPr="0066330D">
        <w:rPr>
          <w:rFonts w:ascii="Arial" w:hAnsi="Arial" w:hint="cs"/>
          <w:noProof w:val="0"/>
          <w:rtl/>
        </w:rPr>
        <w:t>ם</w:t>
      </w:r>
      <w:r w:rsidR="004240A6" w:rsidRPr="0066330D">
        <w:rPr>
          <w:rFonts w:ascii="Arial" w:hAnsi="Arial" w:hint="cs"/>
          <w:noProof w:val="0"/>
          <w:rtl/>
        </w:rPr>
        <w:t xml:space="preserve"> המזונות לשקף במידת מה גם את מצבו המיוחד של הנתבע, יכולתו המוגבלת להשת</w:t>
      </w:r>
      <w:r w:rsidR="006D6AD9" w:rsidRPr="0066330D">
        <w:rPr>
          <w:rFonts w:ascii="Arial" w:hAnsi="Arial" w:hint="cs"/>
          <w:noProof w:val="0"/>
          <w:rtl/>
        </w:rPr>
        <w:t>כר, ומנגד את חוסר הודאות לגבי חוסנו הכלכלי אותו יש להעמיד לחובתו.</w:t>
      </w:r>
    </w:p>
    <w:p w:rsidR="00747626" w:rsidRDefault="00747626" w:rsidP="0066330D">
      <w:pPr>
        <w:spacing w:line="360" w:lineRule="auto"/>
        <w:ind w:left="-284"/>
        <w:jc w:val="both"/>
        <w:rPr>
          <w:rFonts w:ascii="Arial" w:hAnsi="Arial"/>
          <w:noProof w:val="0"/>
          <w:rtl/>
        </w:rPr>
      </w:pPr>
    </w:p>
    <w:p w:rsidR="00C72704" w:rsidRDefault="008817E6" w:rsidP="0066330D">
      <w:pPr>
        <w:pStyle w:val="ad"/>
        <w:numPr>
          <w:ilvl w:val="0"/>
          <w:numId w:val="4"/>
        </w:numPr>
        <w:spacing w:line="360" w:lineRule="auto"/>
        <w:ind w:left="-284"/>
        <w:jc w:val="both"/>
        <w:rPr>
          <w:rFonts w:ascii="Arial" w:hAnsi="Arial"/>
          <w:noProof w:val="0"/>
        </w:rPr>
      </w:pPr>
      <w:r>
        <w:rPr>
          <w:rFonts w:ascii="Arial" w:hAnsi="Arial" w:hint="cs"/>
          <w:noProof w:val="0"/>
          <w:rtl/>
        </w:rPr>
        <w:t>על בסיס כל הנקוב לעיל, ולאחר שקילת כל השיקולים ו</w:t>
      </w:r>
      <w:r w:rsidR="00C72704">
        <w:rPr>
          <w:rFonts w:ascii="Arial" w:hAnsi="Arial" w:hint="cs"/>
          <w:noProof w:val="0"/>
          <w:rtl/>
        </w:rPr>
        <w:t>איזונם הראוי, אני קובעת כדלקמן:</w:t>
      </w:r>
    </w:p>
    <w:p w:rsidR="00C72704" w:rsidRPr="00C72704" w:rsidRDefault="00C72704" w:rsidP="00C72704">
      <w:pPr>
        <w:pStyle w:val="ad"/>
        <w:rPr>
          <w:rFonts w:ascii="Arial" w:hAnsi="Arial"/>
          <w:noProof w:val="0"/>
          <w:rtl/>
        </w:rPr>
      </w:pPr>
    </w:p>
    <w:p w:rsidR="00747626" w:rsidRDefault="00747626" w:rsidP="00746388">
      <w:pPr>
        <w:pStyle w:val="ad"/>
        <w:numPr>
          <w:ilvl w:val="0"/>
          <w:numId w:val="6"/>
        </w:numPr>
        <w:spacing w:line="360" w:lineRule="auto"/>
        <w:ind w:left="283"/>
        <w:jc w:val="both"/>
        <w:rPr>
          <w:rFonts w:ascii="Arial" w:hAnsi="Arial"/>
          <w:noProof w:val="0"/>
        </w:rPr>
      </w:pPr>
      <w:r>
        <w:rPr>
          <w:rFonts w:ascii="Arial" w:hAnsi="Arial"/>
          <w:noProof w:val="0"/>
          <w:rtl/>
        </w:rPr>
        <w:t>המשיב ישלם ל</w:t>
      </w:r>
      <w:r w:rsidR="00746388">
        <w:rPr>
          <w:rFonts w:ascii="Arial" w:hAnsi="Arial" w:hint="cs"/>
          <w:noProof w:val="0"/>
          <w:rtl/>
        </w:rPr>
        <w:t>ידי התובעת עבור</w:t>
      </w:r>
      <w:r>
        <w:rPr>
          <w:rFonts w:ascii="Arial" w:hAnsi="Arial"/>
          <w:noProof w:val="0"/>
          <w:rtl/>
        </w:rPr>
        <w:t xml:space="preserve"> מזונות </w:t>
      </w:r>
      <w:r w:rsidR="00746388">
        <w:rPr>
          <w:rFonts w:ascii="Arial" w:hAnsi="Arial" w:hint="cs"/>
          <w:noProof w:val="0"/>
          <w:rtl/>
        </w:rPr>
        <w:t xml:space="preserve">הקטינה </w:t>
      </w:r>
      <w:r>
        <w:rPr>
          <w:rFonts w:ascii="Arial" w:hAnsi="Arial"/>
          <w:noProof w:val="0"/>
          <w:rtl/>
        </w:rPr>
        <w:t>סך 1,</w:t>
      </w:r>
      <w:r w:rsidR="00C127E4">
        <w:rPr>
          <w:rFonts w:ascii="Arial" w:hAnsi="Arial" w:hint="cs"/>
          <w:noProof w:val="0"/>
          <w:rtl/>
        </w:rPr>
        <w:t>2</w:t>
      </w:r>
      <w:r>
        <w:rPr>
          <w:rFonts w:ascii="Arial" w:hAnsi="Arial"/>
          <w:noProof w:val="0"/>
          <w:rtl/>
        </w:rPr>
        <w:t xml:space="preserve">00 ₪, ובנוסף סך של </w:t>
      </w:r>
      <w:r w:rsidR="006D6AD9">
        <w:rPr>
          <w:rFonts w:ascii="Arial" w:hAnsi="Arial" w:hint="cs"/>
          <w:noProof w:val="0"/>
          <w:rtl/>
        </w:rPr>
        <w:t xml:space="preserve">700 </w:t>
      </w:r>
      <w:r>
        <w:rPr>
          <w:rFonts w:ascii="Arial" w:hAnsi="Arial"/>
          <w:noProof w:val="0"/>
          <w:rtl/>
        </w:rPr>
        <w:t xml:space="preserve">₪ עבור דמי המדור ואחזקתו, וסה"כ </w:t>
      </w:r>
      <w:r w:rsidR="00C127E4">
        <w:rPr>
          <w:rFonts w:ascii="Arial" w:hAnsi="Arial" w:hint="cs"/>
          <w:b/>
          <w:bCs/>
          <w:noProof w:val="0"/>
          <w:rtl/>
        </w:rPr>
        <w:t>1,900</w:t>
      </w:r>
      <w:r>
        <w:rPr>
          <w:rFonts w:ascii="Arial" w:hAnsi="Arial"/>
          <w:b/>
          <w:bCs/>
          <w:noProof w:val="0"/>
          <w:rtl/>
        </w:rPr>
        <w:t xml:space="preserve"> ₪</w:t>
      </w:r>
      <w:r w:rsidR="00746388">
        <w:rPr>
          <w:rFonts w:ascii="Arial" w:hAnsi="Arial" w:hint="cs"/>
          <w:noProof w:val="0"/>
          <w:rtl/>
        </w:rPr>
        <w:t xml:space="preserve"> מידי חודש בחודשו</w:t>
      </w:r>
      <w:r w:rsidR="006D6AD9">
        <w:rPr>
          <w:rFonts w:ascii="Arial" w:hAnsi="Arial" w:hint="cs"/>
          <w:noProof w:val="0"/>
          <w:rtl/>
        </w:rPr>
        <w:t>, וזאת החל מחודש אוגוסט 2023</w:t>
      </w:r>
      <w:r>
        <w:rPr>
          <w:rFonts w:ascii="Arial" w:hAnsi="Arial"/>
          <w:noProof w:val="0"/>
          <w:rtl/>
        </w:rPr>
        <w:t>.</w:t>
      </w:r>
      <w:r>
        <w:rPr>
          <w:rFonts w:ascii="Arial" w:hAnsi="Arial"/>
          <w:noProof w:val="0"/>
          <w:u w:val="single"/>
          <w:rtl/>
        </w:rPr>
        <w:t xml:space="preserve"> </w:t>
      </w:r>
    </w:p>
    <w:p w:rsidR="00747626" w:rsidRDefault="00747626" w:rsidP="00C72704">
      <w:pPr>
        <w:pStyle w:val="ad"/>
        <w:spacing w:line="360" w:lineRule="auto"/>
        <w:ind w:left="283"/>
        <w:jc w:val="both"/>
        <w:rPr>
          <w:rFonts w:ascii="Arial" w:hAnsi="Arial"/>
          <w:noProof w:val="0"/>
        </w:rPr>
      </w:pPr>
    </w:p>
    <w:p w:rsidR="00747626" w:rsidRDefault="00747626" w:rsidP="00C72704">
      <w:pPr>
        <w:pStyle w:val="ad"/>
        <w:numPr>
          <w:ilvl w:val="0"/>
          <w:numId w:val="6"/>
        </w:numPr>
        <w:spacing w:line="360" w:lineRule="auto"/>
        <w:ind w:left="283"/>
        <w:jc w:val="both"/>
        <w:rPr>
          <w:rFonts w:ascii="Arial" w:hAnsi="Arial"/>
          <w:noProof w:val="0"/>
        </w:rPr>
      </w:pPr>
      <w:r>
        <w:rPr>
          <w:rFonts w:ascii="Arial" w:hAnsi="Arial"/>
          <w:noProof w:val="0"/>
          <w:rtl/>
        </w:rPr>
        <w:t xml:space="preserve">המזונות ישולמו מידי חודש ולא יאוחר מה – 10 לכל חודש ויהיו צמודים למדד המחירים לצרכן. עדכון סכום המזונות יערך אחת לשלושה חודשים כאשר מדד הבסיס הוא המדד שנקבע בחודש </w:t>
      </w:r>
      <w:r w:rsidR="00994497">
        <w:rPr>
          <w:rFonts w:ascii="Arial" w:hAnsi="Arial" w:hint="cs"/>
          <w:noProof w:val="0"/>
          <w:rtl/>
        </w:rPr>
        <w:t>8/2023</w:t>
      </w:r>
      <w:r>
        <w:rPr>
          <w:rFonts w:ascii="Arial" w:hAnsi="Arial"/>
          <w:noProof w:val="0"/>
          <w:rtl/>
        </w:rPr>
        <w:t>.</w:t>
      </w:r>
    </w:p>
    <w:p w:rsidR="00747626" w:rsidRPr="00994497" w:rsidRDefault="00747626" w:rsidP="00C72704">
      <w:pPr>
        <w:pStyle w:val="ad"/>
        <w:ind w:left="283"/>
        <w:rPr>
          <w:rFonts w:ascii="Arial" w:hAnsi="Arial"/>
          <w:noProof w:val="0"/>
        </w:rPr>
      </w:pPr>
    </w:p>
    <w:p w:rsidR="00747626" w:rsidRDefault="00747626" w:rsidP="00C72704">
      <w:pPr>
        <w:pStyle w:val="ad"/>
        <w:numPr>
          <w:ilvl w:val="0"/>
          <w:numId w:val="6"/>
        </w:numPr>
        <w:spacing w:line="360" w:lineRule="auto"/>
        <w:ind w:left="283"/>
        <w:jc w:val="both"/>
        <w:rPr>
          <w:rFonts w:ascii="Arial" w:hAnsi="Arial"/>
          <w:noProof w:val="0"/>
          <w:rtl/>
        </w:rPr>
      </w:pPr>
      <w:r>
        <w:rPr>
          <w:rFonts w:ascii="Arial" w:hAnsi="Arial"/>
          <w:noProof w:val="0"/>
          <w:rtl/>
        </w:rPr>
        <w:t>בנוסף יישאו הצדדים בחלקים שווים בכל הוצאות החינוך, לרבות תשלומים לגן, צהרון/מעון (כולם בהתאם לתעריף ציבורי); תשלומים לבית הספר, תשלומי הורים, סל תרבות, ועד כיתה, ציוד, ספרים ותלבושת לבית הספר, אבחונים דידקטיים, שיעורים פרטיים ושיעורי הוראה מתקנת (שלושה שיעורים פרטיים בשבוע. התשלום יהיה חודשי, על בסיס אישור מהמורה הפרטי עבור השיעורים); חוגים (עד חוג אחד בעלות מתנ"ס, כולל הוצאות ביגוד, ציוד, תחרויות ואירועים במסגרת החוג. חיוב האב בהשתתפות עבור יותר מחוג אחד, כפופה להסכמתו מראש ובכתב להשתתפות הקטי</w:t>
      </w:r>
      <w:r w:rsidR="00994497">
        <w:rPr>
          <w:rFonts w:ascii="Arial" w:hAnsi="Arial" w:hint="cs"/>
          <w:noProof w:val="0"/>
          <w:rtl/>
        </w:rPr>
        <w:t>נה</w:t>
      </w:r>
      <w:r>
        <w:rPr>
          <w:rFonts w:ascii="Arial" w:hAnsi="Arial"/>
          <w:noProof w:val="0"/>
          <w:rtl/>
        </w:rPr>
        <w:t xml:space="preserve"> באותו חוג); קייטנות (מחזור אחד בחופשת הקיץ בעלו</w:t>
      </w:r>
      <w:r>
        <w:rPr>
          <w:rFonts w:ascii="David" w:hAnsi="David"/>
          <w:noProof w:val="0"/>
          <w:rtl/>
        </w:rPr>
        <w:t>ּ</w:t>
      </w:r>
      <w:r>
        <w:rPr>
          <w:rFonts w:ascii="Arial" w:hAnsi="Arial"/>
          <w:noProof w:val="0"/>
          <w:rtl/>
        </w:rPr>
        <w:t xml:space="preserve">ת מתנ"ס/עירונית); תנועות נוער (ההוצאה תכלול תשלום שנתי, ביגוד, מחנות, טיולים וכל אשר נדרש). </w:t>
      </w:r>
    </w:p>
    <w:p w:rsidR="00747626" w:rsidRDefault="00747626" w:rsidP="00C72704">
      <w:pPr>
        <w:pStyle w:val="ad"/>
        <w:ind w:left="283"/>
        <w:rPr>
          <w:rFonts w:ascii="Arial" w:hAnsi="Arial"/>
          <w:noProof w:val="0"/>
        </w:rPr>
      </w:pPr>
    </w:p>
    <w:p w:rsidR="00747626" w:rsidRDefault="00747626" w:rsidP="00C72704">
      <w:pPr>
        <w:pStyle w:val="ad"/>
        <w:numPr>
          <w:ilvl w:val="0"/>
          <w:numId w:val="6"/>
        </w:numPr>
        <w:spacing w:line="360" w:lineRule="auto"/>
        <w:ind w:left="283"/>
        <w:jc w:val="both"/>
        <w:rPr>
          <w:rFonts w:ascii="Arial" w:hAnsi="Arial"/>
          <w:noProof w:val="0"/>
          <w:rtl/>
        </w:rPr>
      </w:pPr>
      <w:r>
        <w:rPr>
          <w:rFonts w:ascii="Arial" w:hAnsi="Arial"/>
          <w:noProof w:val="0"/>
          <w:rtl/>
        </w:rPr>
        <w:t>כל החלטה על הוצאה חינוכית מהותית  תתקבל תוך שיתוף והיוועצות בין ההורים ובהסכמתם.</w:t>
      </w:r>
    </w:p>
    <w:p w:rsidR="00747626" w:rsidRDefault="00747626" w:rsidP="00C72704">
      <w:pPr>
        <w:pStyle w:val="ad"/>
        <w:spacing w:line="360" w:lineRule="auto"/>
        <w:ind w:left="283"/>
        <w:jc w:val="both"/>
        <w:rPr>
          <w:rFonts w:ascii="Arial" w:hAnsi="Arial"/>
          <w:noProof w:val="0"/>
          <w:rtl/>
        </w:rPr>
      </w:pPr>
    </w:p>
    <w:p w:rsidR="00747626" w:rsidRDefault="00747626" w:rsidP="00C72704">
      <w:pPr>
        <w:pStyle w:val="ad"/>
        <w:numPr>
          <w:ilvl w:val="0"/>
          <w:numId w:val="6"/>
        </w:numPr>
        <w:spacing w:line="360" w:lineRule="auto"/>
        <w:ind w:left="283"/>
        <w:jc w:val="both"/>
        <w:rPr>
          <w:rFonts w:ascii="Arial" w:hAnsi="Arial"/>
          <w:noProof w:val="0"/>
          <w:rtl/>
        </w:rPr>
      </w:pPr>
      <w:r>
        <w:rPr>
          <w:rFonts w:ascii="Arial" w:hAnsi="Arial"/>
          <w:noProof w:val="0"/>
          <w:rtl/>
        </w:rPr>
        <w:t>כל הוצאת חינוך חריגה אחרת שאינה נקובה לעיל, יישאו בה שני ההורים בחלקים שווים, ובלבד ששני ההורים הסכימו להוצאה זו בכתב ובאופן מתועד.</w:t>
      </w:r>
    </w:p>
    <w:p w:rsidR="00747626" w:rsidRDefault="00747626" w:rsidP="00C72704">
      <w:pPr>
        <w:pStyle w:val="ad"/>
        <w:ind w:left="283"/>
        <w:rPr>
          <w:rFonts w:ascii="Arial" w:hAnsi="Arial"/>
          <w:noProof w:val="0"/>
          <w:rtl/>
        </w:rPr>
      </w:pPr>
    </w:p>
    <w:p w:rsidR="00747626" w:rsidRDefault="00747626" w:rsidP="00C72704">
      <w:pPr>
        <w:pStyle w:val="ad"/>
        <w:numPr>
          <w:ilvl w:val="0"/>
          <w:numId w:val="6"/>
        </w:numPr>
        <w:spacing w:line="360" w:lineRule="auto"/>
        <w:ind w:left="283"/>
        <w:jc w:val="both"/>
        <w:rPr>
          <w:rFonts w:ascii="Arial" w:hAnsi="Arial"/>
          <w:noProof w:val="0"/>
        </w:rPr>
      </w:pPr>
      <w:r>
        <w:rPr>
          <w:rFonts w:ascii="Arial" w:hAnsi="Arial"/>
          <w:noProof w:val="0"/>
          <w:rtl/>
        </w:rPr>
        <w:t>בנוסף יישאו הצדדים בחלקים שווים בכל הוצאות הבריאות החריגות שאינן מ</w:t>
      </w:r>
      <w:r w:rsidR="00994497">
        <w:rPr>
          <w:rFonts w:ascii="Arial" w:hAnsi="Arial"/>
          <w:noProof w:val="0"/>
          <w:rtl/>
        </w:rPr>
        <w:t>כוסות על ידי סל הבריאות של הקטי</w:t>
      </w:r>
      <w:r w:rsidR="00994497">
        <w:rPr>
          <w:rFonts w:ascii="Arial" w:hAnsi="Arial" w:hint="cs"/>
          <w:noProof w:val="0"/>
          <w:rtl/>
        </w:rPr>
        <w:t>נה</w:t>
      </w:r>
      <w:r>
        <w:rPr>
          <w:rFonts w:ascii="Arial" w:hAnsi="Arial"/>
          <w:noProof w:val="0"/>
          <w:rtl/>
        </w:rPr>
        <w:t xml:space="preserve"> או ההורים, לרבות טיפולים רגשיים, טיפולים פסיכולוגיים, טיפולי שיניים ואורתודנטיה, משקפיים ועדשות, אבחונים נוירולוגיים, ורופאים מומחים. ככל שתהיה מחלוקת בין הצדדים על נחיצותו של טיפול, יפעלו הצדדים לפי המלצת הרופא המטפל או הרופא המומחה הרלוונטי. במחלוקת הנוגעת לנחיצות טיפול רגשי, יפעלו הצדדים לפי המלצת יועצ/ת בית הספר או הגן, או בהתאם להמלצת מומחה בתחום שמוסכם על הצדדים.</w:t>
      </w:r>
    </w:p>
    <w:p w:rsidR="00747626" w:rsidRDefault="00747626" w:rsidP="00C72704">
      <w:pPr>
        <w:pStyle w:val="ad"/>
        <w:ind w:left="283"/>
        <w:rPr>
          <w:rFonts w:ascii="Arial" w:hAnsi="Arial"/>
          <w:noProof w:val="0"/>
        </w:rPr>
      </w:pPr>
    </w:p>
    <w:p w:rsidR="00747626" w:rsidRDefault="00747626" w:rsidP="00C72704">
      <w:pPr>
        <w:pStyle w:val="ad"/>
        <w:numPr>
          <w:ilvl w:val="0"/>
          <w:numId w:val="6"/>
        </w:numPr>
        <w:spacing w:line="360" w:lineRule="auto"/>
        <w:ind w:left="283"/>
        <w:jc w:val="both"/>
        <w:rPr>
          <w:rFonts w:ascii="Arial" w:hAnsi="Arial"/>
          <w:noProof w:val="0"/>
          <w:rtl/>
        </w:rPr>
      </w:pPr>
      <w:r>
        <w:rPr>
          <w:rFonts w:ascii="David" w:hAnsi="David"/>
          <w:rtl/>
        </w:rPr>
        <w:t>בכל צורך רפואי על הצדדים לפנות לרפואה הציבורית בלבד, אלא אם קיימת מניעה לעשות כן, או שהגיעו להסכמה מתועדת בכתב על פנייה לרפואה פרטית. פנייה לרפואה פרטית מבלי שקיימת מניעה לקבלת הטיפול ברפואה הציבורית, וללא הסכמת ההורה השני, לא תחייב את הצד השני אלא עד לגובה העלות ברפואה הציבורית</w:t>
      </w:r>
      <w:r>
        <w:rPr>
          <w:rFonts w:ascii="Arial" w:hAnsi="Arial"/>
          <w:noProof w:val="0"/>
          <w:rtl/>
        </w:rPr>
        <w:t>.</w:t>
      </w:r>
    </w:p>
    <w:p w:rsidR="00747626" w:rsidRDefault="00747626" w:rsidP="00C72704">
      <w:pPr>
        <w:pStyle w:val="ad"/>
        <w:ind w:left="283"/>
        <w:rPr>
          <w:rFonts w:ascii="David" w:hAnsi="David"/>
        </w:rPr>
      </w:pPr>
    </w:p>
    <w:p w:rsidR="00747626" w:rsidRDefault="00747626" w:rsidP="00C72704">
      <w:pPr>
        <w:pStyle w:val="ad"/>
        <w:numPr>
          <w:ilvl w:val="0"/>
          <w:numId w:val="6"/>
        </w:numPr>
        <w:spacing w:line="360" w:lineRule="auto"/>
        <w:ind w:left="283"/>
        <w:jc w:val="both"/>
        <w:rPr>
          <w:rFonts w:ascii="Arial" w:hAnsi="Arial"/>
          <w:noProof w:val="0"/>
          <w:rtl/>
        </w:rPr>
      </w:pPr>
      <w:r>
        <w:rPr>
          <w:rFonts w:ascii="David" w:hAnsi="David"/>
          <w:rtl/>
        </w:rPr>
        <w:lastRenderedPageBreak/>
        <w:t>הורה אשר יישא באחת ההוצאות המנויות לעיל במלואה, יקבל מהורה השני את חלקו תוך 10 ימים מיום שההורה המשלם שלח להורה האחר דרישה בצירוף אסמכתא על התשלום, ובתנאי שהדרישה תעלה לא יאוחר מ – 60 ימים לאחר ההוצאה.</w:t>
      </w:r>
    </w:p>
    <w:p w:rsidR="00747626" w:rsidRDefault="00747626" w:rsidP="00C72704">
      <w:pPr>
        <w:pStyle w:val="ad"/>
        <w:ind w:left="283"/>
        <w:rPr>
          <w:rFonts w:ascii="Arial" w:hAnsi="Arial"/>
          <w:noProof w:val="0"/>
        </w:rPr>
      </w:pPr>
    </w:p>
    <w:p w:rsidR="00747626" w:rsidRDefault="00747626" w:rsidP="00C72704">
      <w:pPr>
        <w:pStyle w:val="ad"/>
        <w:numPr>
          <w:ilvl w:val="0"/>
          <w:numId w:val="6"/>
        </w:numPr>
        <w:spacing w:line="360" w:lineRule="auto"/>
        <w:ind w:left="283"/>
        <w:jc w:val="both"/>
        <w:rPr>
          <w:rFonts w:ascii="Arial" w:hAnsi="Arial"/>
          <w:noProof w:val="0"/>
        </w:rPr>
      </w:pPr>
      <w:r>
        <w:rPr>
          <w:rFonts w:ascii="Arial" w:hAnsi="Arial"/>
          <w:noProof w:val="0"/>
          <w:rtl/>
        </w:rPr>
        <w:t>קצב</w:t>
      </w:r>
      <w:r w:rsidR="00994497">
        <w:rPr>
          <w:rFonts w:ascii="Arial" w:hAnsi="Arial"/>
          <w:noProof w:val="0"/>
          <w:rtl/>
        </w:rPr>
        <w:t>ת הילדים מהמל"ל תשולם לידי ה</w:t>
      </w:r>
      <w:r w:rsidR="00994497">
        <w:rPr>
          <w:rFonts w:ascii="Arial" w:hAnsi="Arial" w:hint="cs"/>
          <w:noProof w:val="0"/>
          <w:rtl/>
        </w:rPr>
        <w:t>תובע</w:t>
      </w:r>
      <w:r>
        <w:rPr>
          <w:rFonts w:ascii="Arial" w:hAnsi="Arial"/>
          <w:noProof w:val="0"/>
          <w:rtl/>
        </w:rPr>
        <w:t>ת בנוסף לדמי המזונות.</w:t>
      </w:r>
    </w:p>
    <w:p w:rsidR="00747626" w:rsidRDefault="00747626" w:rsidP="00C72704">
      <w:pPr>
        <w:pStyle w:val="ad"/>
        <w:ind w:left="283"/>
        <w:rPr>
          <w:rFonts w:ascii="Arial" w:hAnsi="Arial"/>
          <w:noProof w:val="0"/>
          <w:rtl/>
        </w:rPr>
      </w:pPr>
    </w:p>
    <w:p w:rsidR="00747626" w:rsidRDefault="00747626" w:rsidP="00C72704">
      <w:pPr>
        <w:pStyle w:val="ad"/>
        <w:numPr>
          <w:ilvl w:val="0"/>
          <w:numId w:val="6"/>
        </w:numPr>
        <w:spacing w:line="360" w:lineRule="auto"/>
        <w:ind w:left="283"/>
        <w:rPr>
          <w:rFonts w:ascii="Arial" w:hAnsi="Arial"/>
          <w:noProof w:val="0"/>
        </w:rPr>
      </w:pPr>
      <w:r>
        <w:rPr>
          <w:rFonts w:ascii="Arial" w:hAnsi="Arial"/>
          <w:noProof w:val="0"/>
          <w:rtl/>
        </w:rPr>
        <w:t xml:space="preserve">במידה ותזכה </w:t>
      </w:r>
      <w:r w:rsidR="00994497">
        <w:rPr>
          <w:rFonts w:ascii="Arial" w:hAnsi="Arial" w:hint="cs"/>
          <w:noProof w:val="0"/>
          <w:rtl/>
        </w:rPr>
        <w:t>התובעת</w:t>
      </w:r>
      <w:r>
        <w:rPr>
          <w:rFonts w:ascii="Arial" w:hAnsi="Arial"/>
          <w:noProof w:val="0"/>
          <w:rtl/>
        </w:rPr>
        <w:t xml:space="preserve"> למענק מן הביטוח הלאומי עבור שנת הלימודים, מחצית </w:t>
      </w:r>
      <w:r w:rsidR="00994497">
        <w:rPr>
          <w:rFonts w:ascii="Arial" w:hAnsi="Arial"/>
          <w:noProof w:val="0"/>
          <w:rtl/>
        </w:rPr>
        <w:t>משווי המענק תקוזז מחלקו של ה</w:t>
      </w:r>
      <w:r w:rsidR="00994497">
        <w:rPr>
          <w:rFonts w:ascii="Arial" w:hAnsi="Arial" w:hint="cs"/>
          <w:noProof w:val="0"/>
          <w:rtl/>
        </w:rPr>
        <w:t>נתבע</w:t>
      </w:r>
      <w:r>
        <w:rPr>
          <w:rFonts w:ascii="Arial" w:hAnsi="Arial"/>
          <w:noProof w:val="0"/>
          <w:rtl/>
        </w:rPr>
        <w:t xml:space="preserve"> בהוצאות החריגות, לאחר שישולם המענק בפועל.</w:t>
      </w:r>
    </w:p>
    <w:p w:rsidR="00747626" w:rsidRDefault="00747626" w:rsidP="00C72704">
      <w:pPr>
        <w:pStyle w:val="ad"/>
        <w:ind w:left="283"/>
        <w:rPr>
          <w:rFonts w:ascii="Arial" w:hAnsi="Arial"/>
          <w:noProof w:val="0"/>
          <w:rtl/>
        </w:rPr>
      </w:pPr>
    </w:p>
    <w:p w:rsidR="00747626" w:rsidRDefault="00747626" w:rsidP="00C72704">
      <w:pPr>
        <w:pStyle w:val="ad"/>
        <w:numPr>
          <w:ilvl w:val="0"/>
          <w:numId w:val="6"/>
        </w:numPr>
        <w:spacing w:line="360" w:lineRule="auto"/>
        <w:ind w:left="283"/>
        <w:rPr>
          <w:rFonts w:ascii="Arial" w:hAnsi="Arial"/>
          <w:noProof w:val="0"/>
        </w:rPr>
      </w:pPr>
      <w:r>
        <w:rPr>
          <w:rFonts w:ascii="Arial" w:hAnsi="Arial"/>
          <w:noProof w:val="0"/>
          <w:rtl/>
        </w:rPr>
        <w:t xml:space="preserve">למעט האמור בהחלטה זו, </w:t>
      </w:r>
      <w:r w:rsidR="00994497">
        <w:rPr>
          <w:rFonts w:ascii="Arial" w:hAnsi="Arial" w:hint="cs"/>
          <w:noProof w:val="0"/>
          <w:rtl/>
        </w:rPr>
        <w:t>הנתבע</w:t>
      </w:r>
      <w:r>
        <w:rPr>
          <w:rFonts w:ascii="Arial" w:hAnsi="Arial"/>
          <w:noProof w:val="0"/>
          <w:rtl/>
        </w:rPr>
        <w:t xml:space="preserve"> לא יקזז מן המזונות השוטפים או מחלקו בהוצאות החריגות כל סכום שהוא באופן חד צדדי .</w:t>
      </w:r>
    </w:p>
    <w:p w:rsidR="00747626" w:rsidRDefault="00747626" w:rsidP="00C72704">
      <w:pPr>
        <w:pStyle w:val="ad"/>
        <w:ind w:left="283"/>
        <w:rPr>
          <w:rFonts w:ascii="Arial" w:hAnsi="Arial"/>
          <w:noProof w:val="0"/>
          <w:rtl/>
        </w:rPr>
      </w:pPr>
    </w:p>
    <w:p w:rsidR="00747626" w:rsidRDefault="00747626" w:rsidP="00746388">
      <w:pPr>
        <w:pStyle w:val="ad"/>
        <w:numPr>
          <w:ilvl w:val="0"/>
          <w:numId w:val="6"/>
        </w:numPr>
        <w:spacing w:line="360" w:lineRule="auto"/>
        <w:ind w:left="283"/>
        <w:jc w:val="both"/>
        <w:rPr>
          <w:rFonts w:ascii="Arial" w:hAnsi="Arial"/>
          <w:noProof w:val="0"/>
        </w:rPr>
      </w:pPr>
      <w:r>
        <w:rPr>
          <w:rFonts w:ascii="Arial" w:hAnsi="Arial"/>
          <w:noProof w:val="0"/>
          <w:rtl/>
        </w:rPr>
        <w:t xml:space="preserve">המזונות </w:t>
      </w:r>
      <w:r w:rsidR="00746388">
        <w:rPr>
          <w:rFonts w:ascii="Arial" w:hAnsi="Arial" w:hint="cs"/>
          <w:noProof w:val="0"/>
          <w:rtl/>
        </w:rPr>
        <w:t>ישולמו עד</w:t>
      </w:r>
      <w:r>
        <w:rPr>
          <w:rFonts w:ascii="Arial" w:hAnsi="Arial"/>
          <w:noProof w:val="0"/>
          <w:rtl/>
        </w:rPr>
        <w:t xml:space="preserve"> הגיע </w:t>
      </w:r>
      <w:r w:rsidR="00746388">
        <w:rPr>
          <w:rFonts w:ascii="Arial" w:hAnsi="Arial" w:hint="cs"/>
          <w:noProof w:val="0"/>
          <w:rtl/>
        </w:rPr>
        <w:t>הקטינה</w:t>
      </w:r>
      <w:r>
        <w:rPr>
          <w:rFonts w:ascii="Arial" w:hAnsi="Arial"/>
          <w:noProof w:val="0"/>
          <w:rtl/>
        </w:rPr>
        <w:t xml:space="preserve"> לגיל 18 או סיום לימודי</w:t>
      </w:r>
      <w:r w:rsidR="00746388">
        <w:rPr>
          <w:rFonts w:ascii="Arial" w:hAnsi="Arial" w:hint="cs"/>
          <w:noProof w:val="0"/>
          <w:rtl/>
        </w:rPr>
        <w:t>ה</w:t>
      </w:r>
      <w:r>
        <w:rPr>
          <w:rFonts w:ascii="Arial" w:hAnsi="Arial"/>
          <w:noProof w:val="0"/>
          <w:rtl/>
        </w:rPr>
        <w:t xml:space="preserve"> התיכוניים, לפי המאוחר. בתקופת השירות הסדיר או שירות לאומי, יעמוד שיעור המזונות על 1/3 משיעור המזונות ששולם עד אותה עת.</w:t>
      </w:r>
    </w:p>
    <w:p w:rsidR="00C72704" w:rsidRPr="00C72704" w:rsidRDefault="00C72704" w:rsidP="00C72704">
      <w:pPr>
        <w:pStyle w:val="ad"/>
        <w:rPr>
          <w:rFonts w:ascii="Arial" w:hAnsi="Arial"/>
          <w:noProof w:val="0"/>
          <w:rtl/>
        </w:rPr>
      </w:pPr>
    </w:p>
    <w:p w:rsidR="00C72704" w:rsidRPr="00C72704" w:rsidRDefault="00C72704" w:rsidP="00C72704">
      <w:pPr>
        <w:pStyle w:val="ad"/>
        <w:spacing w:line="360" w:lineRule="auto"/>
        <w:ind w:left="-284"/>
        <w:jc w:val="both"/>
        <w:rPr>
          <w:rFonts w:ascii="Arial" w:hAnsi="Arial"/>
          <w:b/>
          <w:bCs/>
          <w:noProof w:val="0"/>
        </w:rPr>
      </w:pPr>
      <w:r w:rsidRPr="00C72704">
        <w:rPr>
          <w:rFonts w:ascii="Arial" w:hAnsi="Arial" w:hint="cs"/>
          <w:b/>
          <w:bCs/>
          <w:noProof w:val="0"/>
          <w:rtl/>
        </w:rPr>
        <w:t>המזכירות תמציא את פסק הדין לצדדים ותסגור את התיק.</w:t>
      </w:r>
    </w:p>
    <w:p w:rsidR="00C72704" w:rsidRPr="00C72704" w:rsidRDefault="00C72704" w:rsidP="00C72704">
      <w:pPr>
        <w:pStyle w:val="ad"/>
        <w:rPr>
          <w:rFonts w:ascii="Arial" w:hAnsi="Arial"/>
          <w:noProof w:val="0"/>
          <w:rtl/>
        </w:rPr>
      </w:pPr>
    </w:p>
    <w:p w:rsidR="000C60E1" w:rsidRDefault="00C72704" w:rsidP="000C60E1">
      <w:pPr>
        <w:pStyle w:val="ad"/>
        <w:spacing w:line="360" w:lineRule="auto"/>
        <w:ind w:left="-284"/>
        <w:jc w:val="both"/>
        <w:rPr>
          <w:rFonts w:ascii="Arial" w:hAnsi="Arial"/>
          <w:noProof w:val="0"/>
          <w:rtl/>
        </w:rPr>
      </w:pPr>
      <w:r>
        <w:rPr>
          <w:rFonts w:ascii="Arial" w:hAnsi="Arial" w:hint="cs"/>
          <w:noProof w:val="0"/>
          <w:rtl/>
        </w:rPr>
        <w:t>פסק הדין מותר לפרסום בכפוף להשמטת פרטים מזהים ותיקוני הגהה.</w:t>
      </w:r>
    </w:p>
    <w:p w:rsidR="000C60E1" w:rsidRDefault="000C60E1" w:rsidP="000C60E1">
      <w:pPr>
        <w:pStyle w:val="ad"/>
        <w:spacing w:line="360" w:lineRule="auto"/>
        <w:ind w:left="-284"/>
        <w:jc w:val="both"/>
        <w:rPr>
          <w:rFonts w:ascii="Arial" w:hAnsi="Arial"/>
          <w:noProof w:val="0"/>
          <w:rtl/>
        </w:rPr>
      </w:pPr>
    </w:p>
    <w:p w:rsidR="00694556" w:rsidRDefault="00005C8B" w:rsidP="000C60E1">
      <w:pPr>
        <w:pStyle w:val="ad"/>
        <w:spacing w:line="360" w:lineRule="auto"/>
        <w:ind w:left="-284"/>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F653C" w:rsidP="00633C4F">
      <w:pPr>
        <w:spacing w:line="360" w:lineRule="auto"/>
        <w:ind w:left="3600" w:firstLine="720"/>
      </w:pPr>
      <w:sdt>
        <w:sdtPr>
          <w:rPr>
            <w:rtl/>
          </w:rPr>
          <w:alias w:val="MergeField"/>
          <w:tag w:val="1237"/>
          <w:id w:val="285781879"/>
        </w:sdtPr>
        <w:sdtEndPr/>
        <w:sdtContent>
          <w:r w:rsidR="00542093">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53C" w:rsidRDefault="00AF653C">
      <w:r>
        <w:separator/>
      </w:r>
    </w:p>
  </w:endnote>
  <w:endnote w:type="continuationSeparator" w:id="0">
    <w:p w:rsidR="00AF653C" w:rsidRDefault="00AF6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F78" w:rsidRDefault="00D04F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15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15DE">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F78" w:rsidRDefault="00D04F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53C" w:rsidRDefault="00AF653C">
      <w:r>
        <w:separator/>
      </w:r>
    </w:p>
  </w:footnote>
  <w:footnote w:type="continuationSeparator" w:id="0">
    <w:p w:rsidR="00AF653C" w:rsidRDefault="00AF6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F78" w:rsidRDefault="00D04F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F653C" w:rsidP="004F4063">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27576-10-21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F4063">
                <w:rPr>
                  <w:rFonts w:hint="cs"/>
                  <w:b/>
                  <w:bCs/>
                  <w:noProof w:val="0"/>
                  <w:sz w:val="26"/>
                  <w:szCs w:val="26"/>
                  <w:rtl/>
                </w:rPr>
                <w:t>פלונית</w:t>
              </w:r>
              <w:r w:rsidR="00E44DDF">
                <w:rPr>
                  <w:b/>
                  <w:bCs/>
                  <w:noProof w:val="0"/>
                  <w:sz w:val="26"/>
                  <w:szCs w:val="26"/>
                  <w:rtl/>
                </w:rPr>
                <w:t xml:space="preserve"> נ' </w:t>
              </w:r>
              <w:r w:rsidR="004F4063">
                <w:rPr>
                  <w:rFonts w:hint="cs"/>
                  <w:b/>
                  <w:bCs/>
                  <w:noProof w:val="0"/>
                  <w:sz w:val="26"/>
                  <w:szCs w:val="26"/>
                  <w:rtl/>
                </w:rPr>
                <w:t>פלוני</w:t>
              </w:r>
            </w:sdtContent>
          </w:sdt>
        </w:p>
        <w:p w:rsidR="00694556" w:rsidRPr="00957C90" w:rsidRDefault="00694556">
          <w:pPr>
            <w:rPr>
              <w:b/>
              <w:bCs/>
              <w:noProof w:val="0"/>
              <w:sz w:val="2"/>
              <w:szCs w:val="2"/>
              <w:rtl/>
            </w:rPr>
          </w:pPr>
        </w:p>
        <w:p w:rsidR="00957C90" w:rsidRPr="00957C90" w:rsidRDefault="00957C90" w:rsidP="00357683">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F78" w:rsidRDefault="00D04F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B6E0A"/>
    <w:multiLevelType w:val="hybridMultilevel"/>
    <w:tmpl w:val="9B7A3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F73E2"/>
    <w:multiLevelType w:val="hybridMultilevel"/>
    <w:tmpl w:val="EE6C623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E041E83"/>
    <w:multiLevelType w:val="hybridMultilevel"/>
    <w:tmpl w:val="6EC4D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991AE6"/>
    <w:multiLevelType w:val="hybridMultilevel"/>
    <w:tmpl w:val="4B4626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CB05E5F"/>
    <w:multiLevelType w:val="hybridMultilevel"/>
    <w:tmpl w:val="36ACEA4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1630"/>
    <w:rsid w:val="000564AB"/>
    <w:rsid w:val="0008702B"/>
    <w:rsid w:val="000C5C1A"/>
    <w:rsid w:val="000C60E1"/>
    <w:rsid w:val="000D4A02"/>
    <w:rsid w:val="001072A9"/>
    <w:rsid w:val="00115A0A"/>
    <w:rsid w:val="00121F97"/>
    <w:rsid w:val="0012600B"/>
    <w:rsid w:val="001277D7"/>
    <w:rsid w:val="00132017"/>
    <w:rsid w:val="00133067"/>
    <w:rsid w:val="00137877"/>
    <w:rsid w:val="0014234E"/>
    <w:rsid w:val="00145A87"/>
    <w:rsid w:val="00155501"/>
    <w:rsid w:val="00187A6D"/>
    <w:rsid w:val="001C4003"/>
    <w:rsid w:val="001D11DD"/>
    <w:rsid w:val="001F1259"/>
    <w:rsid w:val="001F5474"/>
    <w:rsid w:val="0021336A"/>
    <w:rsid w:val="002352F7"/>
    <w:rsid w:val="00252075"/>
    <w:rsid w:val="0027277D"/>
    <w:rsid w:val="0027484C"/>
    <w:rsid w:val="0029364D"/>
    <w:rsid w:val="00296494"/>
    <w:rsid w:val="002A0098"/>
    <w:rsid w:val="002A6618"/>
    <w:rsid w:val="002B2DB0"/>
    <w:rsid w:val="002C0B17"/>
    <w:rsid w:val="002E6564"/>
    <w:rsid w:val="00344E25"/>
    <w:rsid w:val="00357683"/>
    <w:rsid w:val="00381D3A"/>
    <w:rsid w:val="003823DA"/>
    <w:rsid w:val="00387579"/>
    <w:rsid w:val="003D7A5A"/>
    <w:rsid w:val="004240A6"/>
    <w:rsid w:val="0043595F"/>
    <w:rsid w:val="00462A1F"/>
    <w:rsid w:val="00464943"/>
    <w:rsid w:val="0047645A"/>
    <w:rsid w:val="00477746"/>
    <w:rsid w:val="0048272F"/>
    <w:rsid w:val="004A78E4"/>
    <w:rsid w:val="004B4501"/>
    <w:rsid w:val="004C7664"/>
    <w:rsid w:val="004D49A3"/>
    <w:rsid w:val="004D50AC"/>
    <w:rsid w:val="004E3C46"/>
    <w:rsid w:val="004E6E3C"/>
    <w:rsid w:val="004F4063"/>
    <w:rsid w:val="005124F1"/>
    <w:rsid w:val="005306DF"/>
    <w:rsid w:val="00530BAD"/>
    <w:rsid w:val="00541598"/>
    <w:rsid w:val="00542093"/>
    <w:rsid w:val="00547DB7"/>
    <w:rsid w:val="00553274"/>
    <w:rsid w:val="00567324"/>
    <w:rsid w:val="005A70F5"/>
    <w:rsid w:val="005B0F49"/>
    <w:rsid w:val="005B39FB"/>
    <w:rsid w:val="005B6EE1"/>
    <w:rsid w:val="005C7EC6"/>
    <w:rsid w:val="005D2AC5"/>
    <w:rsid w:val="005D4BDB"/>
    <w:rsid w:val="005D5324"/>
    <w:rsid w:val="00622BAA"/>
    <w:rsid w:val="006232EC"/>
    <w:rsid w:val="00625C89"/>
    <w:rsid w:val="00626BB2"/>
    <w:rsid w:val="00633C4F"/>
    <w:rsid w:val="00635B2D"/>
    <w:rsid w:val="0064346D"/>
    <w:rsid w:val="0064789A"/>
    <w:rsid w:val="0066330D"/>
    <w:rsid w:val="00671BD5"/>
    <w:rsid w:val="006732A9"/>
    <w:rsid w:val="006805C1"/>
    <w:rsid w:val="006816EC"/>
    <w:rsid w:val="00694556"/>
    <w:rsid w:val="006A226A"/>
    <w:rsid w:val="006A73AA"/>
    <w:rsid w:val="006D45DB"/>
    <w:rsid w:val="006D6AD9"/>
    <w:rsid w:val="006E1A53"/>
    <w:rsid w:val="0070295D"/>
    <w:rsid w:val="00704F1A"/>
    <w:rsid w:val="007056AA"/>
    <w:rsid w:val="00740F03"/>
    <w:rsid w:val="00741E39"/>
    <w:rsid w:val="00744F41"/>
    <w:rsid w:val="00746388"/>
    <w:rsid w:val="00747626"/>
    <w:rsid w:val="00761CFB"/>
    <w:rsid w:val="0076690A"/>
    <w:rsid w:val="00774528"/>
    <w:rsid w:val="0077697D"/>
    <w:rsid w:val="00784F9C"/>
    <w:rsid w:val="007A24FE"/>
    <w:rsid w:val="007A35AA"/>
    <w:rsid w:val="007C7EBB"/>
    <w:rsid w:val="007F1048"/>
    <w:rsid w:val="007F655A"/>
    <w:rsid w:val="007F6635"/>
    <w:rsid w:val="00807CF8"/>
    <w:rsid w:val="00812ABA"/>
    <w:rsid w:val="008175AF"/>
    <w:rsid w:val="00820005"/>
    <w:rsid w:val="008324C4"/>
    <w:rsid w:val="00846D27"/>
    <w:rsid w:val="00853BF7"/>
    <w:rsid w:val="00854F9E"/>
    <w:rsid w:val="008610A7"/>
    <w:rsid w:val="00867321"/>
    <w:rsid w:val="008817E6"/>
    <w:rsid w:val="0089029B"/>
    <w:rsid w:val="008E1332"/>
    <w:rsid w:val="00903896"/>
    <w:rsid w:val="00927813"/>
    <w:rsid w:val="00932721"/>
    <w:rsid w:val="00937471"/>
    <w:rsid w:val="00944D13"/>
    <w:rsid w:val="00955855"/>
    <w:rsid w:val="00957C90"/>
    <w:rsid w:val="009878EF"/>
    <w:rsid w:val="00994497"/>
    <w:rsid w:val="009B4EDB"/>
    <w:rsid w:val="009B70F6"/>
    <w:rsid w:val="009C22BD"/>
    <w:rsid w:val="009C358E"/>
    <w:rsid w:val="009C6649"/>
    <w:rsid w:val="009E0263"/>
    <w:rsid w:val="00A11CFA"/>
    <w:rsid w:val="00A267CF"/>
    <w:rsid w:val="00A43458"/>
    <w:rsid w:val="00A435E5"/>
    <w:rsid w:val="00A510B6"/>
    <w:rsid w:val="00A515DE"/>
    <w:rsid w:val="00A60DE0"/>
    <w:rsid w:val="00A80367"/>
    <w:rsid w:val="00AA2234"/>
    <w:rsid w:val="00AB241C"/>
    <w:rsid w:val="00AC4E19"/>
    <w:rsid w:val="00AD1859"/>
    <w:rsid w:val="00AE1BCC"/>
    <w:rsid w:val="00AE6AC4"/>
    <w:rsid w:val="00AF1ED6"/>
    <w:rsid w:val="00AF653C"/>
    <w:rsid w:val="00B21DD9"/>
    <w:rsid w:val="00B27220"/>
    <w:rsid w:val="00B32C61"/>
    <w:rsid w:val="00B368FE"/>
    <w:rsid w:val="00B615AD"/>
    <w:rsid w:val="00B80CBD"/>
    <w:rsid w:val="00BA45EF"/>
    <w:rsid w:val="00BC3369"/>
    <w:rsid w:val="00BC3A09"/>
    <w:rsid w:val="00BC6D18"/>
    <w:rsid w:val="00BE066C"/>
    <w:rsid w:val="00BF77EE"/>
    <w:rsid w:val="00C00852"/>
    <w:rsid w:val="00C127E4"/>
    <w:rsid w:val="00C30A8A"/>
    <w:rsid w:val="00C32E0F"/>
    <w:rsid w:val="00C42BF9"/>
    <w:rsid w:val="00C55BF9"/>
    <w:rsid w:val="00C72704"/>
    <w:rsid w:val="00C83E56"/>
    <w:rsid w:val="00CA1680"/>
    <w:rsid w:val="00CC1DC9"/>
    <w:rsid w:val="00CC63CE"/>
    <w:rsid w:val="00CE218E"/>
    <w:rsid w:val="00D04F78"/>
    <w:rsid w:val="00D1045C"/>
    <w:rsid w:val="00D10788"/>
    <w:rsid w:val="00D21762"/>
    <w:rsid w:val="00D319B3"/>
    <w:rsid w:val="00D36A71"/>
    <w:rsid w:val="00D42FFB"/>
    <w:rsid w:val="00D5064F"/>
    <w:rsid w:val="00D53924"/>
    <w:rsid w:val="00D60849"/>
    <w:rsid w:val="00D70BEC"/>
    <w:rsid w:val="00D9231A"/>
    <w:rsid w:val="00D96D8C"/>
    <w:rsid w:val="00DA755B"/>
    <w:rsid w:val="00DB025D"/>
    <w:rsid w:val="00DD337E"/>
    <w:rsid w:val="00DF0AA3"/>
    <w:rsid w:val="00DF1E2A"/>
    <w:rsid w:val="00E00B6F"/>
    <w:rsid w:val="00E20856"/>
    <w:rsid w:val="00E377DB"/>
    <w:rsid w:val="00E44DDF"/>
    <w:rsid w:val="00E4704E"/>
    <w:rsid w:val="00E54642"/>
    <w:rsid w:val="00E86E74"/>
    <w:rsid w:val="00E90DC2"/>
    <w:rsid w:val="00E94272"/>
    <w:rsid w:val="00E97908"/>
    <w:rsid w:val="00EC0447"/>
    <w:rsid w:val="00EC6CD3"/>
    <w:rsid w:val="00ED164A"/>
    <w:rsid w:val="00EE582A"/>
    <w:rsid w:val="00EF3ED0"/>
    <w:rsid w:val="00F056D4"/>
    <w:rsid w:val="00F13A9B"/>
    <w:rsid w:val="00F17E56"/>
    <w:rsid w:val="00F21A83"/>
    <w:rsid w:val="00F249EB"/>
    <w:rsid w:val="00F734B3"/>
    <w:rsid w:val="00F96CF2"/>
    <w:rsid w:val="00F97518"/>
    <w:rsid w:val="00FB7C8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E6A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81052">
      <w:bodyDiv w:val="1"/>
      <w:marLeft w:val="0"/>
      <w:marRight w:val="0"/>
      <w:marTop w:val="0"/>
      <w:marBottom w:val="0"/>
      <w:divBdr>
        <w:top w:val="none" w:sz="0" w:space="0" w:color="auto"/>
        <w:left w:val="none" w:sz="0" w:space="0" w:color="auto"/>
        <w:bottom w:val="none" w:sz="0" w:space="0" w:color="auto"/>
        <w:right w:val="none" w:sz="0" w:space="0" w:color="auto"/>
      </w:divBdr>
    </w:div>
    <w:div w:id="216085738">
      <w:bodyDiv w:val="1"/>
      <w:marLeft w:val="0"/>
      <w:marRight w:val="0"/>
      <w:marTop w:val="0"/>
      <w:marBottom w:val="0"/>
      <w:divBdr>
        <w:top w:val="none" w:sz="0" w:space="0" w:color="auto"/>
        <w:left w:val="none" w:sz="0" w:space="0" w:color="auto"/>
        <w:bottom w:val="none" w:sz="0" w:space="0" w:color="auto"/>
        <w:right w:val="none" w:sz="0" w:space="0" w:color="auto"/>
      </w:divBdr>
    </w:div>
    <w:div w:id="844520440">
      <w:bodyDiv w:val="1"/>
      <w:marLeft w:val="0"/>
      <w:marRight w:val="0"/>
      <w:marTop w:val="0"/>
      <w:marBottom w:val="0"/>
      <w:divBdr>
        <w:top w:val="none" w:sz="0" w:space="0" w:color="auto"/>
        <w:left w:val="none" w:sz="0" w:space="0" w:color="auto"/>
        <w:bottom w:val="none" w:sz="0" w:space="0" w:color="auto"/>
        <w:right w:val="none" w:sz="0" w:space="0" w:color="auto"/>
      </w:divBdr>
    </w:div>
    <w:div w:id="117461507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3098634">
      <w:bodyDiv w:val="1"/>
      <w:marLeft w:val="0"/>
      <w:marRight w:val="0"/>
      <w:marTop w:val="0"/>
      <w:marBottom w:val="0"/>
      <w:divBdr>
        <w:top w:val="none" w:sz="0" w:space="0" w:color="auto"/>
        <w:left w:val="none" w:sz="0" w:space="0" w:color="auto"/>
        <w:bottom w:val="none" w:sz="0" w:space="0" w:color="auto"/>
        <w:right w:val="none" w:sz="0" w:space="0" w:color="auto"/>
      </w:divBdr>
    </w:div>
    <w:div w:id="1269197736">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851356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80109357">
      <w:bodyDiv w:val="1"/>
      <w:marLeft w:val="0"/>
      <w:marRight w:val="0"/>
      <w:marTop w:val="0"/>
      <w:marBottom w:val="0"/>
      <w:divBdr>
        <w:top w:val="none" w:sz="0" w:space="0" w:color="auto"/>
        <w:left w:val="none" w:sz="0" w:space="0" w:color="auto"/>
        <w:bottom w:val="none" w:sz="0" w:space="0" w:color="auto"/>
        <w:right w:val="none" w:sz="0" w:space="0" w:color="auto"/>
      </w:divBdr>
    </w:div>
    <w:div w:id="198242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01DE0"/>
    <w:rsid w:val="003C42EC"/>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3706</Words>
  <Characters>18534</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2023-08-03T11:59:00Z</dcterms:created>
  <dcterms:modified xsi:type="dcterms:W3CDTF">2023-08-03T11:59:00Z</dcterms:modified>
</cp:coreProperties>
</file>